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85"/>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430166">
        <w:trPr>
          <w:trHeight w:val="16326"/>
        </w:trPr>
        <w:tc>
          <w:tcPr>
            <w:tcW w:w="9694" w:type="dxa"/>
            <w:tcBorders>
              <w:top w:val="double" w:sz="6" w:space="0" w:color="auto"/>
              <w:bottom w:val="double" w:sz="6" w:space="0" w:color="auto"/>
            </w:tcBorders>
            <w:shd w:val="clear" w:color="auto" w:fill="auto"/>
          </w:tcPr>
          <w:p w:rsidR="008D3DF5" w:rsidRPr="00BC6337" w:rsidRDefault="008D3DF5" w:rsidP="00430166">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430166">
            <w:pPr>
              <w:spacing w:after="0"/>
              <w:rPr>
                <w:rFonts w:ascii="Times New Roman" w:hAnsi="Times New Roman"/>
                <w:sz w:val="28"/>
                <w:szCs w:val="28"/>
              </w:rPr>
            </w:pPr>
          </w:p>
          <w:p w:rsidR="008D3DF5" w:rsidRPr="00BC6337" w:rsidRDefault="00430166" w:rsidP="00430166">
            <w:pPr>
              <w:tabs>
                <w:tab w:val="left" w:pos="4155"/>
              </w:tabs>
              <w:spacing w:after="0"/>
              <w:rPr>
                <w:rFonts w:ascii="Times New Roman" w:hAnsi="Times New Roman"/>
                <w:sz w:val="28"/>
                <w:szCs w:val="28"/>
              </w:rPr>
            </w:pPr>
            <w:r>
              <w:rPr>
                <w:rFonts w:ascii="Times New Roman" w:hAnsi="Times New Roman"/>
                <w:sz w:val="28"/>
                <w:szCs w:val="28"/>
              </w:rPr>
              <w:tab/>
            </w:r>
          </w:p>
          <w:p w:rsidR="008D3DF5" w:rsidRPr="00BC6337" w:rsidRDefault="008D3DF5" w:rsidP="00430166">
            <w:pPr>
              <w:spacing w:after="0"/>
              <w:ind w:firstLine="6237"/>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spacing w:after="0"/>
              <w:ind w:firstLine="5103"/>
              <w:rPr>
                <w:rFonts w:ascii="Times New Roman" w:hAnsi="Times New Roman"/>
              </w:rPr>
            </w:pPr>
          </w:p>
          <w:p w:rsidR="008D3DF5" w:rsidRPr="00BC6337" w:rsidRDefault="008D3DF5" w:rsidP="00430166">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430166">
            <w:pPr>
              <w:tabs>
                <w:tab w:val="right" w:pos="10136"/>
              </w:tabs>
              <w:spacing w:after="0"/>
              <w:ind w:firstLine="5103"/>
              <w:rPr>
                <w:rFonts w:ascii="Times New Roman" w:hAnsi="Times New Roman"/>
              </w:rPr>
            </w:pPr>
            <w:r>
              <w:rPr>
                <w:rFonts w:ascii="Times New Roman" w:hAnsi="Times New Roman"/>
              </w:rPr>
              <w:t xml:space="preserve">                          </w:t>
            </w:r>
            <w:r w:rsidR="006939B0">
              <w:rPr>
                <w:rFonts w:ascii="Times New Roman" w:hAnsi="Times New Roman"/>
              </w:rPr>
              <w:t>И. о. р</w:t>
            </w:r>
            <w:r w:rsidRPr="00BC6337">
              <w:rPr>
                <w:rFonts w:ascii="Times New Roman" w:hAnsi="Times New Roman"/>
              </w:rPr>
              <w:t>уководител</w:t>
            </w:r>
            <w:r w:rsidR="006939B0">
              <w:rPr>
                <w:rFonts w:ascii="Times New Roman" w:hAnsi="Times New Roman"/>
              </w:rPr>
              <w:t>я</w:t>
            </w:r>
            <w:r w:rsidRPr="00BC6337">
              <w:rPr>
                <w:rFonts w:ascii="Times New Roman" w:hAnsi="Times New Roman"/>
              </w:rPr>
              <w:t xml:space="preserve"> </w:t>
            </w:r>
          </w:p>
          <w:p w:rsidR="008D3DF5" w:rsidRDefault="008D3DF5" w:rsidP="00430166">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430166">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430166">
            <w:pPr>
              <w:tabs>
                <w:tab w:val="left" w:pos="6555"/>
                <w:tab w:val="right" w:pos="9498"/>
              </w:tabs>
              <w:spacing w:after="0"/>
              <w:ind w:right="638" w:firstLine="5103"/>
              <w:rPr>
                <w:rFonts w:ascii="Times New Roman" w:hAnsi="Times New Roman"/>
              </w:rPr>
            </w:pPr>
          </w:p>
          <w:p w:rsidR="008D3DF5" w:rsidRPr="00BC6337" w:rsidRDefault="008D3DF5" w:rsidP="00430166">
            <w:pPr>
              <w:tabs>
                <w:tab w:val="left" w:pos="6555"/>
                <w:tab w:val="right" w:pos="10136"/>
              </w:tabs>
              <w:spacing w:after="0"/>
              <w:ind w:firstLine="5103"/>
              <w:rPr>
                <w:rFonts w:ascii="Times New Roman" w:hAnsi="Times New Roman"/>
              </w:rPr>
            </w:pPr>
          </w:p>
          <w:p w:rsidR="008D3DF5" w:rsidRPr="00BC6337" w:rsidRDefault="002466A7" w:rsidP="00430166">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6939B0">
              <w:rPr>
                <w:rFonts w:ascii="Times New Roman" w:hAnsi="Times New Roman"/>
              </w:rPr>
              <w:t>Д. А. Бабич</w:t>
            </w:r>
          </w:p>
          <w:p w:rsidR="008D3DF5" w:rsidRDefault="008D3DF5" w:rsidP="00430166">
            <w:pPr>
              <w:tabs>
                <w:tab w:val="left" w:pos="6600"/>
                <w:tab w:val="right" w:pos="10136"/>
              </w:tabs>
              <w:spacing w:after="0" w:line="341" w:lineRule="auto"/>
              <w:ind w:firstLine="5103"/>
              <w:rPr>
                <w:rFonts w:ascii="Times New Roman" w:hAnsi="Times New Roman"/>
              </w:rPr>
            </w:pPr>
            <w:r>
              <w:rPr>
                <w:rFonts w:ascii="Times New Roman" w:hAnsi="Times New Roman"/>
              </w:rPr>
              <w:tab/>
            </w:r>
            <w:r w:rsidR="00FF55B8">
              <w:rPr>
                <w:rFonts w:ascii="Times New Roman" w:hAnsi="Times New Roman"/>
              </w:rPr>
              <w:t>«23</w:t>
            </w:r>
            <w:r w:rsidR="00DD6A7A">
              <w:rPr>
                <w:rFonts w:ascii="Times New Roman" w:hAnsi="Times New Roman"/>
              </w:rPr>
              <w:t xml:space="preserve">» </w:t>
            </w:r>
            <w:r w:rsidR="006939B0">
              <w:rPr>
                <w:rFonts w:ascii="Times New Roman" w:hAnsi="Times New Roman"/>
              </w:rPr>
              <w:t>мая</w:t>
            </w:r>
            <w:r>
              <w:rPr>
                <w:rFonts w:ascii="Times New Roman" w:hAnsi="Times New Roman"/>
              </w:rPr>
              <w:t xml:space="preserve"> </w:t>
            </w:r>
            <w:r w:rsidRPr="00BC6337">
              <w:rPr>
                <w:rFonts w:ascii="Times New Roman" w:hAnsi="Times New Roman"/>
              </w:rPr>
              <w:t>201</w:t>
            </w:r>
            <w:r w:rsidR="009F0164">
              <w:rPr>
                <w:rFonts w:ascii="Times New Roman" w:hAnsi="Times New Roman"/>
              </w:rPr>
              <w:t>9</w:t>
            </w:r>
            <w:r>
              <w:rPr>
                <w:rFonts w:ascii="Times New Roman" w:hAnsi="Times New Roman"/>
              </w:rPr>
              <w:t xml:space="preserve"> </w:t>
            </w:r>
            <w:r w:rsidRPr="00BC6337">
              <w:rPr>
                <w:rFonts w:ascii="Times New Roman" w:hAnsi="Times New Roman"/>
              </w:rPr>
              <w:t>г.</w:t>
            </w:r>
          </w:p>
          <w:p w:rsidR="008D3DF5" w:rsidRDefault="008D3DF5" w:rsidP="00430166">
            <w:pPr>
              <w:tabs>
                <w:tab w:val="left" w:pos="6600"/>
                <w:tab w:val="right" w:pos="10136"/>
              </w:tabs>
              <w:spacing w:after="0" w:line="341" w:lineRule="auto"/>
              <w:ind w:firstLine="5103"/>
              <w:rPr>
                <w:rFonts w:ascii="Times New Roman" w:hAnsi="Times New Roman"/>
              </w:rPr>
            </w:pPr>
          </w:p>
          <w:p w:rsidR="008D3DF5" w:rsidRPr="00BC6337" w:rsidRDefault="008D3DF5" w:rsidP="00430166">
            <w:pPr>
              <w:tabs>
                <w:tab w:val="left" w:pos="6600"/>
                <w:tab w:val="right" w:pos="10136"/>
              </w:tabs>
              <w:spacing w:after="0" w:line="341" w:lineRule="auto"/>
              <w:ind w:firstLine="5103"/>
              <w:rPr>
                <w:rFonts w:ascii="Times New Roman" w:hAnsi="Times New Roman"/>
                <w:b/>
                <w:i/>
              </w:rPr>
            </w:pPr>
          </w:p>
          <w:p w:rsidR="008D3DF5" w:rsidRPr="00FC1C9E" w:rsidRDefault="008D3DF5" w:rsidP="00430166">
            <w:pPr>
              <w:spacing w:after="0"/>
              <w:jc w:val="center"/>
              <w:rPr>
                <w:rFonts w:ascii="Times New Roman" w:hAnsi="Times New Roman"/>
                <w:b/>
              </w:rPr>
            </w:pPr>
            <w:r w:rsidRPr="00FC1C9E">
              <w:rPr>
                <w:rFonts w:ascii="Times New Roman" w:hAnsi="Times New Roman"/>
                <w:b/>
              </w:rPr>
              <w:t xml:space="preserve">ДОКУМЕНТАЦИЯ </w:t>
            </w:r>
          </w:p>
          <w:p w:rsidR="00E31336" w:rsidRDefault="008D3DF5" w:rsidP="00430166">
            <w:pPr>
              <w:spacing w:after="0"/>
              <w:jc w:val="center"/>
              <w:rPr>
                <w:rFonts w:ascii="Times New Roman" w:hAnsi="Times New Roman"/>
                <w:b/>
                <w:i/>
                <w:sz w:val="24"/>
                <w:szCs w:val="24"/>
              </w:rPr>
            </w:pPr>
            <w:r w:rsidRPr="009A46AB">
              <w:rPr>
                <w:rFonts w:ascii="Times New Roman" w:hAnsi="Times New Roman"/>
                <w:b/>
                <w:i/>
                <w:sz w:val="24"/>
                <w:szCs w:val="24"/>
              </w:rPr>
              <w:t>проведени</w:t>
            </w:r>
            <w:r>
              <w:rPr>
                <w:rFonts w:ascii="Times New Roman" w:hAnsi="Times New Roman"/>
                <w:b/>
                <w:i/>
                <w:sz w:val="24"/>
                <w:szCs w:val="24"/>
              </w:rPr>
              <w:t>я</w:t>
            </w:r>
            <w:r w:rsidRPr="009A46AB">
              <w:rPr>
                <w:rFonts w:ascii="Times New Roman" w:hAnsi="Times New Roman"/>
                <w:b/>
                <w:i/>
                <w:sz w:val="24"/>
                <w:szCs w:val="24"/>
              </w:rPr>
              <w:t xml:space="preserve"> запроса </w:t>
            </w:r>
            <w:r w:rsidR="00FC1C9E">
              <w:rPr>
                <w:rFonts w:ascii="Times New Roman" w:hAnsi="Times New Roman"/>
                <w:b/>
                <w:i/>
                <w:sz w:val="24"/>
                <w:szCs w:val="24"/>
              </w:rPr>
              <w:t>котировок</w:t>
            </w:r>
            <w:r w:rsidRPr="009A46AB">
              <w:rPr>
                <w:rFonts w:ascii="Times New Roman" w:hAnsi="Times New Roman"/>
                <w:b/>
                <w:i/>
                <w:sz w:val="24"/>
                <w:szCs w:val="24"/>
              </w:rPr>
              <w:t xml:space="preserve"> в электронно</w:t>
            </w:r>
            <w:r w:rsidR="00E31336">
              <w:rPr>
                <w:rFonts w:ascii="Times New Roman" w:hAnsi="Times New Roman"/>
                <w:b/>
                <w:i/>
                <w:sz w:val="24"/>
                <w:szCs w:val="24"/>
              </w:rPr>
              <w:t>й</w:t>
            </w:r>
            <w:r w:rsidRPr="009A46AB">
              <w:rPr>
                <w:rFonts w:ascii="Times New Roman" w:hAnsi="Times New Roman"/>
                <w:b/>
                <w:i/>
                <w:sz w:val="24"/>
                <w:szCs w:val="24"/>
              </w:rPr>
              <w:t xml:space="preserve"> </w:t>
            </w:r>
            <w:r w:rsidR="00E31336">
              <w:rPr>
                <w:rFonts w:ascii="Times New Roman" w:hAnsi="Times New Roman"/>
                <w:b/>
                <w:i/>
                <w:sz w:val="24"/>
                <w:szCs w:val="24"/>
              </w:rPr>
              <w:t>форме</w:t>
            </w:r>
          </w:p>
          <w:p w:rsidR="009F0164" w:rsidRPr="00DF0848" w:rsidRDefault="00E31336" w:rsidP="00430166">
            <w:pPr>
              <w:spacing w:after="0" w:line="240" w:lineRule="auto"/>
              <w:jc w:val="center"/>
              <w:rPr>
                <w:rFonts w:ascii="Times New Roman" w:hAnsi="Times New Roman"/>
                <w:b/>
                <w:i/>
                <w:sz w:val="24"/>
                <w:szCs w:val="24"/>
              </w:rPr>
            </w:pPr>
            <w:r>
              <w:rPr>
                <w:color w:val="000000"/>
                <w:sz w:val="32"/>
              </w:rPr>
              <w:t xml:space="preserve"> </w:t>
            </w:r>
            <w:r w:rsidR="008D3DF5" w:rsidRPr="009A46AB">
              <w:rPr>
                <w:rFonts w:ascii="Times New Roman" w:hAnsi="Times New Roman"/>
                <w:b/>
                <w:i/>
                <w:sz w:val="24"/>
                <w:szCs w:val="24"/>
              </w:rPr>
              <w:t xml:space="preserve">на право заключить договор на поставку </w:t>
            </w:r>
            <w:r w:rsidR="006939B0">
              <w:rPr>
                <w:rFonts w:ascii="Times New Roman" w:hAnsi="Times New Roman"/>
                <w:b/>
                <w:i/>
                <w:sz w:val="24"/>
                <w:szCs w:val="24"/>
              </w:rPr>
              <w:t>специальной литературы</w:t>
            </w:r>
          </w:p>
          <w:p w:rsidR="008D3DF5" w:rsidRDefault="008D3DF5" w:rsidP="00430166">
            <w:pPr>
              <w:spacing w:after="0" w:line="240" w:lineRule="auto"/>
              <w:jc w:val="center"/>
              <w:rPr>
                <w:rFonts w:ascii="Times New Roman" w:eastAsia="Arial Unicode MS" w:hAnsi="Times New Roman"/>
                <w:b/>
                <w:i/>
                <w:color w:val="000000"/>
                <w:sz w:val="24"/>
                <w:szCs w:val="24"/>
                <w:lang w:eastAsia="ru-RU"/>
              </w:rPr>
            </w:pPr>
            <w:r w:rsidRPr="009A46AB">
              <w:rPr>
                <w:rFonts w:ascii="Times New Roman" w:eastAsia="Times New Roman" w:hAnsi="Times New Roman"/>
                <w:b/>
                <w:i/>
                <w:sz w:val="24"/>
                <w:szCs w:val="24"/>
                <w:lang w:eastAsia="ru-RU"/>
              </w:rPr>
              <w:t>для нужд</w:t>
            </w:r>
            <w:r w:rsidRPr="009A46AB">
              <w:rPr>
                <w:rFonts w:ascii="Times New Roman" w:eastAsia="Arial Unicode MS" w:hAnsi="Times New Roman"/>
                <w:b/>
                <w:i/>
                <w:color w:val="000000"/>
                <w:sz w:val="24"/>
                <w:szCs w:val="24"/>
                <w:lang w:eastAsia="ru-RU"/>
              </w:rPr>
              <w:t xml:space="preserve"> ФГБУ «АМП Сахалина, Курил и Камчатки»</w:t>
            </w:r>
          </w:p>
          <w:p w:rsidR="009F0164" w:rsidRDefault="009F0164" w:rsidP="00430166">
            <w:pPr>
              <w:spacing w:after="0" w:line="240" w:lineRule="auto"/>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Pr="00FC1C9E" w:rsidRDefault="00450966" w:rsidP="00430166">
            <w:pPr>
              <w:spacing w:after="0"/>
              <w:jc w:val="center"/>
              <w:rPr>
                <w:rFonts w:ascii="Times New Roman" w:hAnsi="Times New Roman"/>
                <w:b/>
                <w:sz w:val="24"/>
                <w:szCs w:val="24"/>
              </w:rPr>
            </w:pPr>
            <w:r>
              <w:rPr>
                <w:rFonts w:ascii="Times New Roman" w:hAnsi="Times New Roman"/>
                <w:b/>
                <w:sz w:val="24"/>
                <w:szCs w:val="24"/>
              </w:rPr>
              <w:t>(для СМСП)</w:t>
            </w: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8D3DF5" w:rsidRDefault="008D3DF5"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9F0164" w:rsidRDefault="009F0164" w:rsidP="00430166">
            <w:pPr>
              <w:spacing w:after="0"/>
              <w:jc w:val="center"/>
              <w:rPr>
                <w:rFonts w:ascii="Times New Roman" w:hAnsi="Times New Roman"/>
                <w:b/>
                <w:i/>
                <w:sz w:val="24"/>
                <w:szCs w:val="24"/>
              </w:rPr>
            </w:pPr>
          </w:p>
          <w:p w:rsidR="00430166" w:rsidRDefault="00430166" w:rsidP="00430166">
            <w:pPr>
              <w:spacing w:after="0"/>
              <w:jc w:val="center"/>
              <w:rPr>
                <w:rFonts w:ascii="Times New Roman" w:hAnsi="Times New Roman"/>
                <w:b/>
                <w:i/>
                <w:sz w:val="20"/>
                <w:szCs w:val="20"/>
              </w:rPr>
            </w:pPr>
          </w:p>
          <w:p w:rsidR="008D3DF5" w:rsidRPr="009A46AB" w:rsidRDefault="008D3DF5" w:rsidP="00430166">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430166">
            <w:pPr>
              <w:spacing w:after="0"/>
              <w:jc w:val="center"/>
              <w:rPr>
                <w:rFonts w:ascii="Times New Roman" w:hAnsi="Times New Roman"/>
                <w:b/>
                <w:i/>
                <w:sz w:val="24"/>
                <w:szCs w:val="24"/>
              </w:rPr>
            </w:pPr>
            <w:r w:rsidRPr="009A46AB">
              <w:rPr>
                <w:rFonts w:ascii="Times New Roman" w:hAnsi="Times New Roman"/>
                <w:b/>
                <w:i/>
                <w:sz w:val="20"/>
                <w:szCs w:val="20"/>
              </w:rPr>
              <w:t>201</w:t>
            </w:r>
            <w:r w:rsidR="009F0164">
              <w:rPr>
                <w:rFonts w:ascii="Times New Roman" w:hAnsi="Times New Roman"/>
                <w:b/>
                <w:i/>
                <w:sz w:val="20"/>
                <w:szCs w:val="20"/>
              </w:rPr>
              <w:t>9</w:t>
            </w:r>
            <w:r w:rsidRPr="009A46AB">
              <w:rPr>
                <w:rFonts w:ascii="Times New Roman" w:hAnsi="Times New Roman"/>
                <w:b/>
                <w:i/>
                <w:sz w:val="20"/>
                <w:szCs w:val="20"/>
              </w:rPr>
              <w:t xml:space="preserve"> г.</w:t>
            </w:r>
            <w:r>
              <w:rPr>
                <w:rFonts w:ascii="Times New Roman" w:hAnsi="Times New Roman"/>
                <w:b/>
                <w:i/>
                <w:sz w:val="20"/>
                <w:szCs w:val="20"/>
              </w:rPr>
              <w:t xml:space="preserve"> </w:t>
            </w:r>
          </w:p>
        </w:tc>
      </w:tr>
    </w:tbl>
    <w:p w:rsidR="008D3DF5" w:rsidRDefault="008D3DF5" w:rsidP="008D3DF5">
      <w:pPr>
        <w:jc w:val="center"/>
        <w:rPr>
          <w:rFonts w:ascii="Times New Roman" w:hAnsi="Times New Roman"/>
          <w:b/>
        </w:rPr>
      </w:pPr>
    </w:p>
    <w:p w:rsidR="008D3DF5" w:rsidRPr="006C2766" w:rsidRDefault="008D3DF5" w:rsidP="008D3DF5">
      <w:pPr>
        <w:jc w:val="center"/>
        <w:rPr>
          <w:rFonts w:ascii="Times New Roman" w:hAnsi="Times New Roman"/>
        </w:rPr>
      </w:pPr>
      <w:r w:rsidRPr="006C2766">
        <w:rPr>
          <w:rFonts w:ascii="Times New Roman" w:hAnsi="Times New Roman"/>
          <w:b/>
        </w:rPr>
        <w:t>СОДЕРЖАНИЕ</w:t>
      </w:r>
    </w:p>
    <w:p w:rsidR="008D3DF5" w:rsidRPr="006C2766" w:rsidRDefault="008D3DF5" w:rsidP="008D3DF5">
      <w:pPr>
        <w:pStyle w:val="a3"/>
        <w:rPr>
          <w:sz w:val="22"/>
          <w:szCs w:val="22"/>
        </w:rPr>
      </w:pPr>
    </w:p>
    <w:p w:rsidR="008D3DF5" w:rsidRPr="006C2766" w:rsidRDefault="008D3DF5" w:rsidP="008D3DF5">
      <w:pPr>
        <w:rPr>
          <w:rFonts w:ascii="Times New Roman" w:hAnsi="Times New Roman"/>
        </w:rPr>
      </w:pPr>
    </w:p>
    <w:p w:rsidR="008D3DF5" w:rsidRPr="000A2B82" w:rsidRDefault="008D3DF5" w:rsidP="008D3DF5">
      <w:pPr>
        <w:pStyle w:val="a3"/>
        <w:rPr>
          <w:bCs/>
          <w:sz w:val="22"/>
          <w:szCs w:val="22"/>
          <w:lang w:val="ru-RU"/>
        </w:rPr>
      </w:pPr>
      <w:r w:rsidRPr="000A2B82">
        <w:rPr>
          <w:bCs/>
          <w:sz w:val="22"/>
          <w:szCs w:val="22"/>
        </w:rPr>
        <w:t xml:space="preserve">Раздел </w:t>
      </w:r>
      <w:r w:rsidRPr="000A2B82">
        <w:rPr>
          <w:bCs/>
          <w:sz w:val="22"/>
          <w:szCs w:val="22"/>
          <w:lang w:val="en-US"/>
        </w:rPr>
        <w:t>I</w:t>
      </w:r>
      <w:r w:rsidRPr="000A2B82">
        <w:rPr>
          <w:bCs/>
          <w:sz w:val="22"/>
          <w:szCs w:val="22"/>
          <w:lang w:val="ru-RU"/>
        </w:rPr>
        <w:t xml:space="preserve">.  Общие положения                                                                                                    </w:t>
      </w:r>
      <w:r w:rsidRPr="000A2B82">
        <w:rPr>
          <w:bCs/>
          <w:sz w:val="22"/>
          <w:szCs w:val="22"/>
        </w:rPr>
        <w:t>3</w:t>
      </w:r>
      <w:r w:rsidR="00430166" w:rsidRPr="000A2B82">
        <w:rPr>
          <w:bCs/>
          <w:sz w:val="22"/>
          <w:szCs w:val="22"/>
          <w:lang w:val="ru-RU"/>
        </w:rPr>
        <w:t xml:space="preserve"> - 7</w:t>
      </w:r>
    </w:p>
    <w:p w:rsidR="008D3DF5" w:rsidRPr="000A2B82" w:rsidRDefault="008D3DF5" w:rsidP="008D3DF5">
      <w:pPr>
        <w:spacing w:before="240"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w:t>
      </w:r>
      <w:r w:rsidRPr="000A2B82">
        <w:rPr>
          <w:rFonts w:ascii="Times New Roman" w:hAnsi="Times New Roman"/>
          <w:bCs/>
        </w:rPr>
        <w:t>. Информационная карта                                                                                          8</w:t>
      </w:r>
      <w:r w:rsidR="00430166" w:rsidRPr="000A2B82">
        <w:rPr>
          <w:rFonts w:ascii="Times New Roman" w:hAnsi="Times New Roman"/>
          <w:bCs/>
        </w:rPr>
        <w:t xml:space="preserve"> - 22</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III</w:t>
      </w:r>
      <w:r w:rsidRPr="000A2B82">
        <w:rPr>
          <w:rFonts w:ascii="Times New Roman" w:hAnsi="Times New Roman"/>
          <w:bCs/>
        </w:rPr>
        <w:t xml:space="preserve">.  Техническое задание                                                                                           </w:t>
      </w:r>
      <w:r w:rsidR="000A2B82" w:rsidRPr="000A2B82">
        <w:rPr>
          <w:rFonts w:ascii="Times New Roman" w:hAnsi="Times New Roman"/>
          <w:bCs/>
        </w:rPr>
        <w:t>23 - 27</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IV</w:t>
      </w:r>
      <w:r w:rsidRPr="000A2B82">
        <w:rPr>
          <w:rFonts w:ascii="Times New Roman" w:hAnsi="Times New Roman"/>
          <w:bCs/>
        </w:rPr>
        <w:t xml:space="preserve">. Проект договора                                                                                                  </w:t>
      </w:r>
      <w:r w:rsidR="00430166" w:rsidRPr="000A2B82">
        <w:rPr>
          <w:rFonts w:ascii="Times New Roman" w:hAnsi="Times New Roman"/>
          <w:bCs/>
        </w:rPr>
        <w:t xml:space="preserve"> </w:t>
      </w:r>
      <w:r w:rsidRPr="000A2B82">
        <w:rPr>
          <w:rFonts w:ascii="Times New Roman" w:hAnsi="Times New Roman"/>
          <w:bCs/>
        </w:rPr>
        <w:t>2</w:t>
      </w:r>
      <w:r w:rsidR="000A2B82" w:rsidRPr="000A2B82">
        <w:rPr>
          <w:rFonts w:ascii="Times New Roman" w:hAnsi="Times New Roman"/>
          <w:bCs/>
        </w:rPr>
        <w:t>8 - 36</w:t>
      </w:r>
    </w:p>
    <w:p w:rsidR="008D3DF5" w:rsidRPr="000A2B82" w:rsidRDefault="008D3DF5" w:rsidP="008D3DF5">
      <w:pPr>
        <w:spacing w:line="360" w:lineRule="auto"/>
        <w:rPr>
          <w:rFonts w:ascii="Times New Roman" w:hAnsi="Times New Roman"/>
          <w:bCs/>
        </w:rPr>
      </w:pPr>
      <w:proofErr w:type="gramStart"/>
      <w:r w:rsidRPr="000A2B82">
        <w:rPr>
          <w:rFonts w:ascii="Times New Roman" w:hAnsi="Times New Roman"/>
          <w:bCs/>
        </w:rPr>
        <w:t xml:space="preserve">Раздел  </w:t>
      </w:r>
      <w:r w:rsidRPr="000A2B82">
        <w:rPr>
          <w:rFonts w:ascii="Times New Roman" w:hAnsi="Times New Roman"/>
          <w:bCs/>
          <w:lang w:val="en-US"/>
        </w:rPr>
        <w:t>V</w:t>
      </w:r>
      <w:r w:rsidRPr="000A2B82">
        <w:rPr>
          <w:rFonts w:ascii="Times New Roman" w:hAnsi="Times New Roman"/>
          <w:bCs/>
        </w:rPr>
        <w:t>.</w:t>
      </w:r>
      <w:proofErr w:type="gramEnd"/>
      <w:r w:rsidRPr="000A2B82">
        <w:rPr>
          <w:rFonts w:ascii="Times New Roman" w:hAnsi="Times New Roman"/>
          <w:bCs/>
        </w:rPr>
        <w:t xml:space="preserve"> Форма котировочной заявки                                                                               </w:t>
      </w:r>
      <w:r w:rsidR="00430166" w:rsidRPr="000A2B82">
        <w:rPr>
          <w:rFonts w:ascii="Times New Roman" w:hAnsi="Times New Roman"/>
          <w:bCs/>
        </w:rPr>
        <w:t xml:space="preserve"> </w:t>
      </w:r>
      <w:r w:rsidRPr="000A2B82">
        <w:rPr>
          <w:rFonts w:ascii="Times New Roman" w:hAnsi="Times New Roman"/>
          <w:bCs/>
        </w:rPr>
        <w:t>3</w:t>
      </w:r>
      <w:r w:rsidR="000A2B82" w:rsidRPr="000A2B82">
        <w:rPr>
          <w:rFonts w:ascii="Times New Roman" w:hAnsi="Times New Roman"/>
          <w:bCs/>
        </w:rPr>
        <w:t>7 - 39</w:t>
      </w:r>
    </w:p>
    <w:p w:rsidR="008D3DF5" w:rsidRPr="000A2B82" w:rsidRDefault="008D3DF5" w:rsidP="008D3DF5">
      <w:pPr>
        <w:spacing w:line="360" w:lineRule="auto"/>
        <w:rPr>
          <w:rFonts w:ascii="Times New Roman" w:hAnsi="Times New Roman"/>
          <w:bCs/>
        </w:rPr>
      </w:pPr>
      <w:r w:rsidRPr="000A2B82">
        <w:rPr>
          <w:rFonts w:ascii="Times New Roman" w:hAnsi="Times New Roman"/>
          <w:bCs/>
        </w:rPr>
        <w:t xml:space="preserve">Раздел </w:t>
      </w:r>
      <w:r w:rsidRPr="000A2B82">
        <w:rPr>
          <w:rFonts w:ascii="Times New Roman" w:hAnsi="Times New Roman"/>
          <w:bCs/>
          <w:lang w:val="en-US"/>
        </w:rPr>
        <w:t>VI</w:t>
      </w:r>
      <w:r w:rsidRPr="000A2B82">
        <w:rPr>
          <w:rFonts w:ascii="Times New Roman" w:hAnsi="Times New Roman"/>
          <w:bCs/>
        </w:rPr>
        <w:t xml:space="preserve">. Обоснование начальной (максимальной) цены договора                                      </w:t>
      </w:r>
      <w:r w:rsidR="00430166" w:rsidRPr="000A2B82">
        <w:rPr>
          <w:rFonts w:ascii="Times New Roman" w:hAnsi="Times New Roman"/>
          <w:bCs/>
        </w:rPr>
        <w:t xml:space="preserve"> </w:t>
      </w:r>
      <w:r w:rsidR="000A2B82" w:rsidRPr="000A2B82">
        <w:rPr>
          <w:rFonts w:ascii="Times New Roman" w:hAnsi="Times New Roman"/>
          <w:bCs/>
        </w:rPr>
        <w:t>40</w:t>
      </w:r>
    </w:p>
    <w:p w:rsidR="00904F0B" w:rsidRPr="000A2B82" w:rsidRDefault="00904F0B"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430166" w:rsidRDefault="00430166" w:rsidP="00430166">
      <w:pPr>
        <w:spacing w:after="160" w:line="259" w:lineRule="auto"/>
      </w:pP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C045AA">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 xml:space="preserve">товаров, работ </w:t>
      </w:r>
      <w:r w:rsidR="006775E0">
        <w:rPr>
          <w:rFonts w:ascii="Times New Roman" w:hAnsi="Times New Roman"/>
        </w:rPr>
        <w:t xml:space="preserve">и </w:t>
      </w:r>
      <w:r>
        <w:rPr>
          <w:rFonts w:ascii="Times New Roman" w:hAnsi="Times New Roman"/>
        </w:rPr>
        <w:t>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845F2B">
        <w:rPr>
          <w:rFonts w:ascii="Times New Roman" w:hAnsi="Times New Roman"/>
        </w:rPr>
        <w:t>20</w:t>
      </w:r>
      <w:r w:rsidRPr="0095533D">
        <w:rPr>
          <w:rFonts w:ascii="Times New Roman" w:hAnsi="Times New Roman"/>
        </w:rPr>
        <w:t>.1</w:t>
      </w:r>
      <w:r w:rsidR="00845F2B">
        <w:rPr>
          <w:rFonts w:ascii="Times New Roman" w:hAnsi="Times New Roman"/>
        </w:rPr>
        <w:t>2</w:t>
      </w:r>
      <w:r w:rsidRPr="0095533D">
        <w:rPr>
          <w:rFonts w:ascii="Times New Roman" w:hAnsi="Times New Roman"/>
        </w:rPr>
        <w:t>.201</w:t>
      </w:r>
      <w:r w:rsidR="00845F2B">
        <w:rPr>
          <w:rFonts w:ascii="Times New Roman" w:hAnsi="Times New Roman"/>
        </w:rPr>
        <w:t>8</w:t>
      </w:r>
      <w:r w:rsidRPr="0095533D">
        <w:rPr>
          <w:rFonts w:ascii="Times New Roman" w:hAnsi="Times New Roman"/>
        </w:rPr>
        <w:t xml:space="preserve"> 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DD6A7A" w:rsidRPr="003B0E4B" w:rsidRDefault="00DD6A7A" w:rsidP="00DD6A7A">
      <w:pPr>
        <w:spacing w:after="0" w:line="240" w:lineRule="auto"/>
        <w:ind w:firstLine="709"/>
        <w:jc w:val="both"/>
        <w:rPr>
          <w:rFonts w:ascii="Times New Roman" w:hAnsi="Times New Roman"/>
        </w:rPr>
      </w:pPr>
      <w:bookmarkStart w:id="5" w:name="2.3"/>
      <w:bookmarkEnd w:id="5"/>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DD6A7A" w:rsidRPr="003B0E4B" w:rsidRDefault="00DD6A7A" w:rsidP="00DD6A7A">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либо последствий для себя и возмещений участнику отклонить все поступившие заявки, отменить процедуру закупок</w:t>
      </w:r>
      <w:r>
        <w:rPr>
          <w:rFonts w:ascii="Times New Roman" w:hAnsi="Times New Roman"/>
        </w:rPr>
        <w:t xml:space="preserve"> до даты окончания подачи заявок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2.2.3</w:t>
      </w:r>
      <w:r w:rsidRPr="003B0E4B">
        <w:rPr>
          <w:rFonts w:ascii="Times New Roman" w:hAnsi="Times New Roman"/>
        </w:rPr>
        <w:t>. вносить изменения в извещение, документацию в сроки, и</w:t>
      </w:r>
      <w:r>
        <w:rPr>
          <w:rFonts w:ascii="Times New Roman" w:hAnsi="Times New Roman"/>
        </w:rPr>
        <w:t xml:space="preserve"> </w:t>
      </w:r>
      <w:r w:rsidRPr="003B0E4B">
        <w:rPr>
          <w:rFonts w:ascii="Times New Roman" w:hAnsi="Times New Roman"/>
        </w:rPr>
        <w:t>в порядке, установленные в пункте 23 информационной карты;</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2.2.4</w:t>
      </w:r>
      <w:r w:rsidRPr="003B0E4B">
        <w:rPr>
          <w:rFonts w:ascii="Times New Roman" w:hAnsi="Times New Roman"/>
        </w:rPr>
        <w:t xml:space="preserve">. принять решение о допуске (об отказе в допуске) к участию в запросе </w:t>
      </w:r>
      <w:r>
        <w:rPr>
          <w:rFonts w:ascii="Times New Roman" w:hAnsi="Times New Roman"/>
        </w:rPr>
        <w:t>котировок</w:t>
      </w:r>
      <w:r w:rsidRPr="003B0E4B">
        <w:rPr>
          <w:rFonts w:ascii="Times New Roman" w:hAnsi="Times New Roman"/>
        </w:rPr>
        <w:t xml:space="preserve"> по основаниям, предусмотренным документацией;</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2.2.5</w:t>
      </w:r>
      <w:r w:rsidRPr="003B0E4B">
        <w:rPr>
          <w:rFonts w:ascii="Times New Roman" w:hAnsi="Times New Roman"/>
        </w:rPr>
        <w:t xml:space="preserve">. </w:t>
      </w:r>
      <w:proofErr w:type="spellStart"/>
      <w:r w:rsidRPr="003B0E4B">
        <w:rPr>
          <w:rFonts w:ascii="Times New Roman" w:hAnsi="Times New Roman"/>
        </w:rPr>
        <w:t>проранжировать</w:t>
      </w:r>
      <w:proofErr w:type="spellEnd"/>
      <w:r w:rsidRPr="003B0E4B">
        <w:rPr>
          <w:rFonts w:ascii="Times New Roman" w:hAnsi="Times New Roman"/>
        </w:rPr>
        <w:t xml:space="preserve"> заявки в целях определения победителя запроса </w:t>
      </w:r>
      <w:r>
        <w:rPr>
          <w:rFonts w:ascii="Times New Roman" w:hAnsi="Times New Roman"/>
        </w:rPr>
        <w:t>котировок</w:t>
      </w:r>
      <w:r w:rsidRPr="003B0E4B">
        <w:rPr>
          <w:rFonts w:ascii="Times New Roman" w:hAnsi="Times New Roman"/>
        </w:rPr>
        <w:t>;</w:t>
      </w:r>
    </w:p>
    <w:p w:rsidR="00DD6A7A" w:rsidRPr="003B0E4B" w:rsidRDefault="00DD6A7A" w:rsidP="00DD6A7A">
      <w:pPr>
        <w:spacing w:after="0" w:line="240" w:lineRule="auto"/>
        <w:ind w:firstLine="709"/>
        <w:jc w:val="both"/>
        <w:rPr>
          <w:rFonts w:ascii="Times New Roman" w:hAnsi="Times New Roman"/>
        </w:rPr>
      </w:pPr>
      <w:r>
        <w:rPr>
          <w:rFonts w:ascii="Times New Roman" w:hAnsi="Times New Roman"/>
        </w:rPr>
        <w:t>2.2.6</w:t>
      </w:r>
      <w:r w:rsidRPr="003B0E4B">
        <w:rPr>
          <w:rFonts w:ascii="Times New Roman" w:hAnsi="Times New Roman"/>
        </w:rPr>
        <w:t xml:space="preserve">. заключить договор по результатам запроса </w:t>
      </w:r>
      <w:r>
        <w:rPr>
          <w:rFonts w:ascii="Times New Roman" w:hAnsi="Times New Roman"/>
        </w:rPr>
        <w:t>котировок</w:t>
      </w:r>
      <w:r w:rsidRPr="003B0E4B">
        <w:rPr>
          <w:rFonts w:ascii="Times New Roman" w:hAnsi="Times New Roman"/>
        </w:rPr>
        <w:t xml:space="preserve">, в сроки, установленные в </w:t>
      </w:r>
      <w:r w:rsidRPr="00B3545D">
        <w:rPr>
          <w:rFonts w:ascii="Times New Roman" w:hAnsi="Times New Roman"/>
        </w:rPr>
        <w:t xml:space="preserve">пункте 35 </w:t>
      </w:r>
      <w:r w:rsidRPr="003B0E4B">
        <w:rPr>
          <w:rFonts w:ascii="Times New Roman" w:hAnsi="Times New Roman"/>
        </w:rPr>
        <w:t>информационной карты.</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3C76AA">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3.12.2. Заказчик на основании ранжировки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ранжировки,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lastRenderedPageBreak/>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74007D"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4B4B42">
              <w:rPr>
                <w:rFonts w:ascii="Times New Roman" w:hAnsi="Times New Roman"/>
              </w:rPr>
              <w:t>20-85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DF0848">
              <w:rPr>
                <w:rFonts w:ascii="Times New Roman" w:hAnsi="Times New Roman"/>
              </w:rPr>
              <w:t>Юдина Татьяна Константиновна</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Предмет открытого запроса цен</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7C0210" w:rsidP="006939B0">
            <w:pPr>
              <w:spacing w:after="0" w:line="240" w:lineRule="auto"/>
              <w:rPr>
                <w:rFonts w:ascii="Times New Roman" w:hAnsi="Times New Roman"/>
              </w:rPr>
            </w:pPr>
            <w:r>
              <w:rPr>
                <w:rFonts w:ascii="Times New Roman" w:hAnsi="Times New Roman"/>
                <w:bCs/>
                <w:lang w:eastAsia="ru-RU"/>
              </w:rPr>
              <w:t xml:space="preserve">Поставка </w:t>
            </w:r>
            <w:r w:rsidR="006939B0">
              <w:rPr>
                <w:rFonts w:ascii="Times New Roman" w:hAnsi="Times New Roman"/>
                <w:bCs/>
                <w:lang w:eastAsia="ru-RU"/>
              </w:rPr>
              <w:t>специальной литературы</w:t>
            </w:r>
            <w:r w:rsidR="004E258A">
              <w:rPr>
                <w:rFonts w:ascii="Times New Roman" w:hAnsi="Times New Roman"/>
                <w:bCs/>
                <w:lang w:eastAsia="ru-RU"/>
              </w:rPr>
              <w:t xml:space="preserve"> для нужд ФГБУ «АМП Сахалина, Курил и </w:t>
            </w:r>
            <w:proofErr w:type="gramStart"/>
            <w:r w:rsidR="004E258A">
              <w:rPr>
                <w:rFonts w:ascii="Times New Roman" w:hAnsi="Times New Roman"/>
                <w:bCs/>
                <w:lang w:eastAsia="ru-RU"/>
              </w:rPr>
              <w:t>Камчатки»</w:t>
            </w:r>
            <w:r w:rsidR="008D3DF5" w:rsidRPr="009F0164">
              <w:rPr>
                <w:rFonts w:ascii="Times New Roman" w:eastAsia="Times New Roman" w:hAnsi="Times New Roman"/>
                <w:lang w:eastAsia="ru-RU"/>
              </w:rPr>
              <w:t>(</w:t>
            </w:r>
            <w:proofErr w:type="gramEnd"/>
            <w:r w:rsidR="008D3DF5" w:rsidRPr="009F0164">
              <w:rPr>
                <w:rFonts w:ascii="Times New Roman" w:eastAsia="Times New Roman" w:hAnsi="Times New Roman"/>
                <w:lang w:eastAsia="ru-RU"/>
              </w:rPr>
              <w:t xml:space="preserve">раздел № </w:t>
            </w:r>
            <w:r w:rsidR="008D3DF5" w:rsidRPr="009F0164">
              <w:rPr>
                <w:rFonts w:ascii="Times New Roman" w:eastAsia="Times New Roman" w:hAnsi="Times New Roman"/>
                <w:lang w:val="en-US" w:eastAsia="ru-RU"/>
              </w:rPr>
              <w:t>III</w:t>
            </w:r>
            <w:r w:rsidR="008D3DF5" w:rsidRPr="009F0164">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8D3DF5" w:rsidP="008D3DF5">
            <w:pPr>
              <w:widowControl w:val="0"/>
              <w:spacing w:after="0" w:line="240" w:lineRule="auto"/>
              <w:rPr>
                <w:rFonts w:ascii="Times New Roman" w:hAnsi="Times New Roman"/>
              </w:rPr>
            </w:pPr>
            <w:r w:rsidRPr="000A2B82">
              <w:rPr>
                <w:rFonts w:ascii="Times New Roman" w:hAnsi="Times New Roman"/>
              </w:rPr>
              <w:t xml:space="preserve">открытый запрос </w:t>
            </w:r>
            <w:r w:rsidR="00FC1C9E" w:rsidRPr="000A2B82">
              <w:rPr>
                <w:rFonts w:ascii="Times New Roman" w:hAnsi="Times New Roman"/>
              </w:rPr>
              <w:t>котировок</w:t>
            </w:r>
            <w:r w:rsidRPr="000A2B82">
              <w:rPr>
                <w:rFonts w:ascii="Times New Roman" w:hAnsi="Times New Roman"/>
              </w:rPr>
              <w:t xml:space="preserve"> в электронной форме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0A2B82" w:rsidRDefault="007C0210" w:rsidP="006939B0">
            <w:pPr>
              <w:pStyle w:val="Default"/>
              <w:widowControl w:val="0"/>
              <w:jc w:val="both"/>
              <w:rPr>
                <w:sz w:val="22"/>
                <w:szCs w:val="22"/>
              </w:rPr>
            </w:pPr>
            <w:r w:rsidRPr="000A2B82">
              <w:rPr>
                <w:bCs/>
                <w:sz w:val="22"/>
                <w:szCs w:val="22"/>
                <w:lang w:eastAsia="ru-RU"/>
              </w:rPr>
              <w:t xml:space="preserve">Поставка </w:t>
            </w:r>
            <w:r w:rsidR="006939B0">
              <w:rPr>
                <w:bCs/>
                <w:sz w:val="22"/>
                <w:szCs w:val="22"/>
                <w:lang w:eastAsia="ru-RU"/>
              </w:rPr>
              <w:t>специальной литературы</w:t>
            </w:r>
            <w:r w:rsidRPr="000A2B82">
              <w:rPr>
                <w:bCs/>
                <w:sz w:val="22"/>
                <w:szCs w:val="22"/>
                <w:lang w:eastAsia="ru-RU"/>
              </w:rPr>
              <w:t xml:space="preserve"> для нужд ФГБУ «АМП Сахалина, Курил и Камчатки»</w:t>
            </w:r>
            <w:r w:rsidR="006939B0">
              <w:rPr>
                <w:bCs/>
                <w:sz w:val="22"/>
                <w:szCs w:val="22"/>
                <w:lang w:eastAsia="ru-RU"/>
              </w:rPr>
              <w:t xml:space="preserve"> </w:t>
            </w:r>
            <w:r w:rsidRPr="000A2B82">
              <w:rPr>
                <w:rFonts w:eastAsia="Times New Roman"/>
                <w:sz w:val="22"/>
                <w:szCs w:val="22"/>
                <w:lang w:eastAsia="ru-RU"/>
              </w:rPr>
              <w:t xml:space="preserve">(раздел № </w:t>
            </w:r>
            <w:r w:rsidRPr="000A2B82">
              <w:rPr>
                <w:rFonts w:eastAsia="Times New Roman"/>
                <w:sz w:val="22"/>
                <w:szCs w:val="22"/>
                <w:lang w:val="en-US" w:eastAsia="ru-RU"/>
              </w:rPr>
              <w:t>III</w:t>
            </w:r>
            <w:r w:rsidRPr="000A2B82">
              <w:rPr>
                <w:rFonts w:eastAsia="Times New Roman"/>
                <w:sz w:val="22"/>
                <w:szCs w:val="22"/>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8D3DF5">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C9E" w:rsidRPr="00764254" w:rsidRDefault="00764254" w:rsidP="008D3DF5">
            <w:pPr>
              <w:widowControl w:val="0"/>
              <w:spacing w:after="0" w:line="240" w:lineRule="auto"/>
              <w:jc w:val="both"/>
              <w:rPr>
                <w:rFonts w:ascii="Times New Roman" w:eastAsia="Times New Roman" w:hAnsi="Times New Roman"/>
                <w:lang w:eastAsia="ru-RU"/>
              </w:rPr>
            </w:pPr>
            <w:r w:rsidRPr="00764254">
              <w:rPr>
                <w:rFonts w:ascii="Times New Roman" w:eastAsia="Times New Roman" w:hAnsi="Times New Roman"/>
                <w:lang w:eastAsia="ru-RU"/>
              </w:rPr>
              <w:t>20</w:t>
            </w:r>
            <w:r w:rsidR="005F4E02" w:rsidRPr="00764254">
              <w:rPr>
                <w:rFonts w:ascii="Times New Roman" w:eastAsia="Times New Roman" w:hAnsi="Times New Roman"/>
                <w:lang w:eastAsia="ru-RU"/>
              </w:rPr>
              <w:t xml:space="preserve"> кал</w:t>
            </w:r>
            <w:r w:rsidR="00DF0848" w:rsidRPr="00764254">
              <w:rPr>
                <w:rFonts w:ascii="Times New Roman" w:eastAsia="Times New Roman" w:hAnsi="Times New Roman"/>
                <w:lang w:eastAsia="ru-RU"/>
              </w:rPr>
              <w:t>ендарных</w:t>
            </w:r>
            <w:r w:rsidR="00D06AE2" w:rsidRPr="00764254">
              <w:rPr>
                <w:rFonts w:ascii="Times New Roman" w:eastAsia="Times New Roman" w:hAnsi="Times New Roman"/>
                <w:lang w:eastAsia="ru-RU"/>
              </w:rPr>
              <w:t xml:space="preserve"> </w:t>
            </w:r>
            <w:r w:rsidR="00C961F6" w:rsidRPr="00764254">
              <w:rPr>
                <w:rFonts w:ascii="Times New Roman" w:eastAsia="Times New Roman" w:hAnsi="Times New Roman"/>
                <w:lang w:eastAsia="ru-RU"/>
              </w:rPr>
              <w:t>дней с даты подписания договора</w:t>
            </w:r>
            <w:r w:rsidR="008D3DF5" w:rsidRPr="00764254">
              <w:rPr>
                <w:rFonts w:ascii="Times New Roman" w:eastAsia="Times New Roman" w:hAnsi="Times New Roman"/>
                <w:lang w:eastAsia="ru-RU"/>
              </w:rPr>
              <w:t xml:space="preserve">, </w:t>
            </w:r>
          </w:p>
          <w:p w:rsidR="008D3DF5" w:rsidRPr="009F0164" w:rsidRDefault="007C0210" w:rsidP="00DF0848">
            <w:pPr>
              <w:widowControl w:val="0"/>
              <w:spacing w:after="0" w:line="240" w:lineRule="auto"/>
              <w:jc w:val="both"/>
              <w:rPr>
                <w:rFonts w:ascii="Times New Roman" w:hAnsi="Times New Roman"/>
              </w:rPr>
            </w:pPr>
            <w:r w:rsidRPr="00764254">
              <w:rPr>
                <w:rFonts w:ascii="Times New Roman" w:hAnsi="Times New Roman"/>
              </w:rPr>
              <w:t xml:space="preserve">694020, Сахалинская область, г. Корсаков, бульвар </w:t>
            </w:r>
            <w:r>
              <w:rPr>
                <w:rFonts w:ascii="Times New Roman" w:hAnsi="Times New Roman"/>
              </w:rPr>
              <w:t>Приморский, 4/2.</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527346" w:rsidRDefault="008D3DF5" w:rsidP="008D3DF5">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D59E9" w:rsidRDefault="008D3DF5" w:rsidP="00FC1C9E">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sidR="00FC1C9E">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6939B0" w:rsidP="006939B0">
            <w:pPr>
              <w:widowControl w:val="0"/>
              <w:spacing w:after="0" w:line="240" w:lineRule="auto"/>
              <w:jc w:val="both"/>
              <w:rPr>
                <w:rFonts w:ascii="Times New Roman" w:hAnsi="Times New Roman"/>
              </w:rPr>
            </w:pPr>
            <w:r>
              <w:rPr>
                <w:rFonts w:ascii="Times New Roman" w:hAnsi="Times New Roman"/>
                <w:color w:val="000000"/>
              </w:rPr>
              <w:t>603 588</w:t>
            </w:r>
            <w:r w:rsidR="00C961F6">
              <w:rPr>
                <w:rFonts w:ascii="Times New Roman" w:hAnsi="Times New Roman"/>
                <w:color w:val="000000"/>
              </w:rPr>
              <w:t xml:space="preserve"> </w:t>
            </w:r>
            <w:r w:rsidR="008D3DF5" w:rsidRPr="009A46AB">
              <w:rPr>
                <w:rFonts w:ascii="Times New Roman" w:hAnsi="Times New Roman"/>
                <w:color w:val="000000"/>
              </w:rPr>
              <w:t>(</w:t>
            </w:r>
            <w:r>
              <w:rPr>
                <w:rFonts w:ascii="Times New Roman" w:hAnsi="Times New Roman"/>
                <w:color w:val="000000"/>
              </w:rPr>
              <w:t>шестьсот три</w:t>
            </w:r>
            <w:r w:rsidR="007C0210">
              <w:rPr>
                <w:rFonts w:ascii="Times New Roman" w:hAnsi="Times New Roman"/>
                <w:color w:val="000000"/>
              </w:rPr>
              <w:t xml:space="preserve"> </w:t>
            </w:r>
            <w:r w:rsidR="00745A57">
              <w:rPr>
                <w:rFonts w:ascii="Times New Roman" w:hAnsi="Times New Roman"/>
                <w:color w:val="000000"/>
              </w:rPr>
              <w:t>тысяч</w:t>
            </w:r>
            <w:r>
              <w:rPr>
                <w:rFonts w:ascii="Times New Roman" w:hAnsi="Times New Roman"/>
                <w:color w:val="000000"/>
              </w:rPr>
              <w:t>и</w:t>
            </w:r>
            <w:r w:rsidR="00745A57">
              <w:rPr>
                <w:rFonts w:ascii="Times New Roman" w:hAnsi="Times New Roman"/>
                <w:color w:val="000000"/>
              </w:rPr>
              <w:t xml:space="preserve"> </w:t>
            </w:r>
            <w:r>
              <w:rPr>
                <w:rFonts w:ascii="Times New Roman" w:hAnsi="Times New Roman"/>
                <w:color w:val="000000"/>
              </w:rPr>
              <w:t>пятьсот восемьдесят восемь</w:t>
            </w:r>
            <w:r w:rsidR="008D3DF5" w:rsidRPr="00AC3868">
              <w:rPr>
                <w:rFonts w:ascii="Times New Roman" w:hAnsi="Times New Roman"/>
                <w:color w:val="000000"/>
              </w:rPr>
              <w:t>) рубл</w:t>
            </w:r>
            <w:r w:rsidR="00E41301">
              <w:rPr>
                <w:rFonts w:ascii="Times New Roman" w:hAnsi="Times New Roman"/>
                <w:color w:val="000000"/>
              </w:rPr>
              <w:t>ей</w:t>
            </w:r>
            <w:r w:rsidR="008D3DF5" w:rsidRPr="00AC3868">
              <w:rPr>
                <w:rFonts w:ascii="Times New Roman" w:hAnsi="Times New Roman"/>
                <w:color w:val="000000"/>
              </w:rPr>
              <w:t xml:space="preserve"> </w:t>
            </w:r>
            <w:r>
              <w:rPr>
                <w:rFonts w:ascii="Times New Roman" w:hAnsi="Times New Roman"/>
                <w:color w:val="000000"/>
              </w:rPr>
              <w:t>67</w:t>
            </w:r>
            <w:r w:rsidR="008D3DF5" w:rsidRPr="00AC3868">
              <w:rPr>
                <w:rFonts w:ascii="Times New Roman" w:hAnsi="Times New Roman"/>
                <w:color w:val="000000"/>
              </w:rPr>
              <w:t xml:space="preserve"> копеек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C1C9E">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sidR="00FC1C9E">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350558">
            <w:pPr>
              <w:widowControl w:val="0"/>
              <w:spacing w:after="0" w:line="240" w:lineRule="auto"/>
              <w:jc w:val="both"/>
              <w:rPr>
                <w:rFonts w:ascii="Times New Roman" w:hAnsi="Times New Roman"/>
              </w:rPr>
            </w:pPr>
            <w:r w:rsidRPr="00350558">
              <w:rPr>
                <w:rFonts w:ascii="Times New Roman" w:hAnsi="Times New Roman"/>
              </w:rPr>
              <w:t xml:space="preserve">Начальная (максимальная) </w:t>
            </w:r>
            <w:proofErr w:type="gramStart"/>
            <w:r w:rsidRPr="00350558">
              <w:rPr>
                <w:rFonts w:ascii="Times New Roman" w:hAnsi="Times New Roman"/>
              </w:rPr>
              <w:t>цена  договора</w:t>
            </w:r>
            <w:proofErr w:type="gramEnd"/>
            <w:r w:rsidRPr="00350558">
              <w:rPr>
                <w:rFonts w:ascii="Times New Roman" w:hAnsi="Times New Roman"/>
              </w:rPr>
              <w:t xml:space="preserve"> указана с учетом всех расходов </w:t>
            </w:r>
            <w:r w:rsidR="00930346" w:rsidRPr="00350558">
              <w:rPr>
                <w:rFonts w:ascii="Times New Roman" w:eastAsia="Lucida Sans Unicode" w:hAnsi="Times New Roman"/>
                <w:color w:val="000000"/>
                <w:lang w:bidi="en-US"/>
              </w:rPr>
              <w:t>«Поставщика»,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r w:rsidRPr="00350558">
              <w:rPr>
                <w:rFonts w:ascii="Times New Roman" w:hAnsi="Times New Roman"/>
              </w:rPr>
              <w:t>.</w:t>
            </w:r>
            <w:r w:rsidR="00B26537" w:rsidRPr="00350558">
              <w:rPr>
                <w:rFonts w:ascii="Times New Roman" w:hAnsi="Times New Roman"/>
              </w:rPr>
              <w:t xml:space="preserve"> </w:t>
            </w:r>
            <w:r w:rsidRPr="00350558">
              <w:rPr>
                <w:rFonts w:ascii="Times New Roman" w:hAnsi="Times New Roman"/>
              </w:rPr>
              <w:t>Затраты, не включенные в стоимость договора, не подлежат оплате со</w:t>
            </w:r>
            <w:r w:rsidRPr="007F6EE0">
              <w:rPr>
                <w:rFonts w:ascii="Times New Roman" w:hAnsi="Times New Roman"/>
              </w:rPr>
              <w:t xml:space="preserve"> стороны Заказчика.</w:t>
            </w:r>
          </w:p>
        </w:tc>
      </w:tr>
      <w:tr w:rsidR="008D3DF5"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379E1" w:rsidRDefault="008D3DF5" w:rsidP="008D3DF5">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9249C" w:rsidRDefault="00A9249C" w:rsidP="00A9249C">
            <w:pPr>
              <w:widowControl w:val="0"/>
              <w:autoSpaceDE w:val="0"/>
              <w:autoSpaceDN w:val="0"/>
              <w:adjustRightInd w:val="0"/>
              <w:spacing w:after="0" w:line="240" w:lineRule="auto"/>
              <w:jc w:val="both"/>
              <w:rPr>
                <w:rFonts w:ascii="Times New Roman" w:eastAsia="Lucida Sans Unicode" w:hAnsi="Times New Roman"/>
                <w:bCs/>
                <w:color w:val="000000"/>
                <w:lang w:bidi="en-US"/>
              </w:rPr>
            </w:pPr>
            <w:r w:rsidRPr="00A9249C">
              <w:rPr>
                <w:rFonts w:ascii="Times New Roman" w:hAnsi="Times New Roman"/>
              </w:rPr>
              <w:t xml:space="preserve">Оплата </w:t>
            </w:r>
            <w:r w:rsidRPr="00A9249C">
              <w:rPr>
                <w:rFonts w:ascii="Times New Roman" w:eastAsia="Lucida Sans Unicode" w:hAnsi="Times New Roman"/>
                <w:bCs/>
                <w:color w:val="000000"/>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Pr="00A9249C">
              <w:rPr>
                <w:rFonts w:ascii="Times New Roman" w:eastAsia="Lucida Sans Unicode" w:hAnsi="Times New Roman"/>
                <w:bCs/>
                <w:color w:val="000000"/>
                <w:lang w:bidi="en-US"/>
              </w:rPr>
              <w:t>15  (</w:t>
            </w:r>
            <w:proofErr w:type="gramEnd"/>
            <w:r w:rsidRPr="00A9249C">
              <w:rPr>
                <w:rFonts w:ascii="Times New Roman" w:eastAsia="Lucida Sans Unicode" w:hAnsi="Times New Roman"/>
                <w:bCs/>
                <w:color w:val="000000"/>
                <w:lang w:bidi="en-US"/>
              </w:rPr>
              <w:t>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1.1.10,2.3.9, 3.13.5,3.13.6</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w:t>
            </w:r>
            <w:r w:rsidRPr="00BC6337">
              <w:rPr>
                <w:rFonts w:ascii="Times New Roman" w:hAnsi="Times New Roman"/>
              </w:rPr>
              <w:lastRenderedPageBreak/>
              <w:t>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4D3483">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обеспечения:  не</w:t>
            </w:r>
            <w:proofErr w:type="gramEnd"/>
            <w:r w:rsidRPr="00BC6337">
              <w:rPr>
                <w:rFonts w:ascii="Times New Roman" w:hAnsi="Times New Roman"/>
              </w:rPr>
              <w:t xml:space="preserve"> предусмотрен</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072ABB" w:rsidRDefault="008D3DF5" w:rsidP="008D3DF5">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8D3DF5" w:rsidRPr="00072ABB" w:rsidRDefault="008D3DF5" w:rsidP="008D3DF5">
            <w:pPr>
              <w:widowControl w:val="0"/>
              <w:numPr>
                <w:ilvl w:val="0"/>
                <w:numId w:val="2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8D3DF5" w:rsidRPr="00072ABB" w:rsidRDefault="008D3DF5" w:rsidP="008D3DF5">
            <w:pPr>
              <w:widowControl w:val="0"/>
              <w:numPr>
                <w:ilvl w:val="0"/>
                <w:numId w:val="2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Pr="00072ABB" w:rsidRDefault="008D3DF5" w:rsidP="008D3DF5">
            <w:pPr>
              <w:widowControl w:val="0"/>
              <w:numPr>
                <w:ilvl w:val="0"/>
                <w:numId w:val="2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Default="008D3DF5" w:rsidP="008D3DF5">
            <w:pPr>
              <w:widowControl w:val="0"/>
              <w:numPr>
                <w:ilvl w:val="0"/>
                <w:numId w:val="2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lastRenderedPageBreak/>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w:t>
            </w:r>
            <w:r>
              <w:rPr>
                <w:rFonts w:ascii="Times New Roman" w:hAnsi="Times New Roman"/>
                <w:lang w:eastAsia="ru-RU"/>
              </w:rPr>
              <w:lastRenderedPageBreak/>
              <w:t>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6. Приоритет не предоставляется в случаях, если: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94281C" w:rsidRDefault="008D3DF5" w:rsidP="00E31336">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sidR="00FC1C9E">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Pr>
                <w:rFonts w:ascii="Times New Roman" w:hAnsi="Times New Roman"/>
              </w:rPr>
              <w:t xml:space="preserve"> </w:t>
            </w:r>
            <w:r w:rsidRPr="00EE1A84">
              <w:rPr>
                <w:rFonts w:ascii="Times New Roman" w:hAnsi="Times New Roman"/>
                <w:b/>
              </w:rPr>
              <w:t>и о</w:t>
            </w:r>
            <w:r w:rsidRPr="00317DEA">
              <w:rPr>
                <w:rFonts w:ascii="Times New Roman" w:hAnsi="Times New Roman"/>
                <w:b/>
              </w:rPr>
              <w:t>тносящиеся к субъект</w:t>
            </w:r>
            <w:r>
              <w:rPr>
                <w:rFonts w:ascii="Times New Roman" w:hAnsi="Times New Roman"/>
                <w:b/>
              </w:rPr>
              <w:t>а</w:t>
            </w:r>
            <w:r w:rsidRPr="00317DEA">
              <w:rPr>
                <w:rFonts w:ascii="Times New Roman" w:hAnsi="Times New Roman"/>
                <w:b/>
              </w:rPr>
              <w:t>м малого или среднего предпринимательства</w:t>
            </w:r>
            <w:r>
              <w:rPr>
                <w:rFonts w:ascii="Times New Roman" w:hAnsi="Times New Roman"/>
                <w:b/>
              </w:rPr>
              <w:t>.</w:t>
            </w:r>
            <w:r w:rsidRPr="00317DEA">
              <w:rPr>
                <w:rFonts w:ascii="Times New Roman" w:hAnsi="Times New Roman"/>
                <w:b/>
              </w:rPr>
              <w:t xml:space="preserve"> </w:t>
            </w:r>
          </w:p>
          <w:p w:rsidR="008D3DF5" w:rsidRPr="00283A21" w:rsidRDefault="008D3DF5" w:rsidP="008D3DF5">
            <w:pPr>
              <w:widowControl w:val="0"/>
              <w:spacing w:after="0" w:line="240" w:lineRule="auto"/>
              <w:jc w:val="both"/>
              <w:rPr>
                <w:rFonts w:ascii="Times New Roman" w:hAnsi="Times New Roman"/>
                <w:b/>
              </w:rPr>
            </w:pPr>
            <w:proofErr w:type="spellStart"/>
            <w:r>
              <w:rPr>
                <w:rFonts w:ascii="Times New Roman" w:hAnsi="Times New Roman"/>
                <w:b/>
              </w:rPr>
              <w:t>п.п</w:t>
            </w:r>
            <w:proofErr w:type="spellEnd"/>
            <w:r>
              <w:rPr>
                <w:rFonts w:ascii="Times New Roman" w:hAnsi="Times New Roman"/>
                <w:b/>
              </w:rPr>
              <w:t xml:space="preserve">. «б» п. 4 «Положения об особенностях участия субъектов </w:t>
            </w:r>
            <w:r>
              <w:rPr>
                <w:rFonts w:ascii="Times New Roman" w:hAnsi="Times New Roman"/>
                <w:b/>
              </w:rPr>
              <w:lastRenderedPageBreak/>
              <w:t>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w:t>
            </w:r>
            <w:r>
              <w:rPr>
                <w:rFonts w:ascii="Times New Roman" w:hAnsi="Times New Roman"/>
                <w:sz w:val="24"/>
                <w:szCs w:val="24"/>
                <w:lang w:eastAsia="ru-RU"/>
              </w:rPr>
              <w:t xml:space="preserve"> </w:t>
            </w:r>
            <w:r w:rsidRPr="00317DEA">
              <w:rPr>
                <w:rFonts w:ascii="Times New Roman" w:hAnsi="Times New Roman"/>
                <w:b/>
              </w:rPr>
              <w:t>Постановление</w:t>
            </w:r>
            <w:r>
              <w:rPr>
                <w:rFonts w:ascii="Times New Roman" w:hAnsi="Times New Roman"/>
                <w:b/>
              </w:rPr>
              <w:t>м</w:t>
            </w:r>
            <w:r w:rsidRPr="00317DEA">
              <w:rPr>
                <w:rFonts w:ascii="Times New Roman" w:hAnsi="Times New Roman"/>
                <w:b/>
              </w:rPr>
              <w:t xml:space="preserve"> Правительства РФ от 11.12.2014 №1352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2.1.3,2.1.4,2.3.63.2.5,3.4.1,3.11.2.4</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требования к условиям исполнения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закупаемой продукции: установлены в Техническом задании. Требования к условиям исполнения договора: установлены в Техническом задании, Проекте договора.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8D3DF5"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2.1.3.,2.3.7,3.2.5, 3.11.2.5</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8D3DF5"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8D3DF5"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2.1.5,2.3.4, 3.2.4, 3.11.2.2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8D3DF5"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непроведение</w:t>
            </w:r>
            <w:proofErr w:type="spellEnd"/>
            <w:r w:rsidRPr="00E212F2">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0761EF"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b/>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E212F2" w:rsidRDefault="008D3DF5" w:rsidP="008D3DF5">
            <w:pPr>
              <w:pStyle w:val="11"/>
              <w:widowControl w:val="0"/>
              <w:numPr>
                <w:ilvl w:val="0"/>
                <w:numId w:val="1"/>
              </w:numPr>
              <w:tabs>
                <w:tab w:val="left" w:pos="306"/>
              </w:tabs>
              <w:spacing w:after="0" w:line="240" w:lineRule="auto"/>
              <w:ind w:left="22" w:firstLine="0"/>
              <w:jc w:val="both"/>
              <w:rPr>
                <w:rFonts w:ascii="Times New Roman" w:hAnsi="Times New Roman"/>
              </w:rPr>
            </w:pPr>
            <w:r w:rsidRPr="00E212F2">
              <w:rPr>
                <w:rFonts w:ascii="Times New Roman" w:hAnsi="Times New Roman"/>
              </w:rPr>
              <w:lastRenderedPageBreak/>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spacing w:after="0" w:line="240" w:lineRule="auto"/>
              <w:ind w:left="-26"/>
              <w:jc w:val="both"/>
              <w:rPr>
                <w:rFonts w:ascii="Times New Roman" w:hAnsi="Times New Roman"/>
              </w:rPr>
            </w:pPr>
            <w:r>
              <w:rPr>
                <w:rFonts w:ascii="Times New Roman" w:hAnsi="Times New Roman"/>
              </w:rPr>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8D3DF5" w:rsidRPr="00BC6337" w:rsidRDefault="008D3DF5" w:rsidP="008D3DF5">
            <w:pPr>
              <w:widowControl w:val="0"/>
              <w:spacing w:after="0" w:line="240" w:lineRule="auto"/>
              <w:ind w:left="-26"/>
              <w:jc w:val="both"/>
              <w:rPr>
                <w:rFonts w:ascii="Times New Roman" w:hAnsi="Times New Roman"/>
              </w:rPr>
            </w:pPr>
            <w:r>
              <w:rPr>
                <w:rFonts w:ascii="Times New Roman" w:hAnsi="Times New Roman"/>
              </w:rPr>
              <w:t xml:space="preserve">8) </w:t>
            </w:r>
            <w:r w:rsidRPr="005F74ED">
              <w:rPr>
                <w:rFonts w:ascii="Times New Roman" w:eastAsia="Times New Roman" w:hAnsi="Times New Roman"/>
              </w:rPr>
              <w:t>участник является субъектом малого и среднего предпринимательства</w:t>
            </w:r>
            <w:r w:rsidRPr="00283A21">
              <w:rPr>
                <w:rFonts w:ascii="Times New Roman" w:eastAsia="Times New Roman" w:hAnsi="Times New Roman"/>
                <w:b/>
              </w:rPr>
              <w:t xml:space="preserve"> </w:t>
            </w:r>
            <w:r>
              <w:rPr>
                <w:rFonts w:ascii="Times New Roman" w:eastAsia="Times New Roman" w:hAnsi="Times New Roman"/>
                <w:b/>
              </w:rPr>
              <w:t xml:space="preserve">(сведения </w:t>
            </w:r>
            <w:r w:rsidRPr="00283A21">
              <w:rPr>
                <w:rFonts w:ascii="Times New Roman" w:eastAsia="Times New Roman" w:hAnsi="Times New Roman"/>
                <w:b/>
              </w:rPr>
              <w:t>из Единого реестра субъектов малого и среднего предпринимательства</w:t>
            </w:r>
            <w:r>
              <w:rPr>
                <w:rFonts w:ascii="Times New Roman" w:eastAsia="Times New Roman" w:hAnsi="Times New Roman"/>
                <w:b/>
              </w:rPr>
              <w:t xml:space="preserve"> или</w:t>
            </w:r>
            <w:r>
              <w:rPr>
                <w:rFonts w:ascii="Times New Roman" w:hAnsi="Times New Roman"/>
                <w:b/>
                <w:bCs/>
                <w:lang w:eastAsia="ru-RU"/>
              </w:rPr>
              <w:t xml:space="preserve"> декларация о соответствии участника закупки критериям отнесения к субъектам малого и среднего предпринимательства).</w:t>
            </w:r>
          </w:p>
        </w:tc>
      </w:tr>
      <w:tr w:rsidR="008D3DF5"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2.1.5,2.3.5, 3.2.4, 3.11.2.3</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F5284D" w:rsidRDefault="008D3DF5" w:rsidP="00F5284D">
            <w:pPr>
              <w:pStyle w:val="ae"/>
              <w:widowControl w:val="0"/>
              <w:numPr>
                <w:ilvl w:val="0"/>
                <w:numId w:val="39"/>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F5284D" w:rsidRPr="00F5284D" w:rsidRDefault="00F5284D" w:rsidP="00F5284D">
            <w:pPr>
              <w:pStyle w:val="ae"/>
              <w:widowControl w:val="0"/>
              <w:autoSpaceDE w:val="0"/>
              <w:autoSpaceDN w:val="0"/>
              <w:adjustRightInd w:val="0"/>
              <w:ind w:left="524"/>
              <w:jc w:val="both"/>
              <w:rPr>
                <w:b/>
                <w:bCs/>
                <w:lang w:eastAsia="ru-RU"/>
              </w:rPr>
            </w:pPr>
          </w:p>
          <w:p w:rsidR="008D3DF5" w:rsidRPr="007E1729" w:rsidRDefault="008D3DF5" w:rsidP="008D3DF5">
            <w:pPr>
              <w:widowControl w:val="0"/>
              <w:autoSpaceDE w:val="0"/>
              <w:autoSpaceDN w:val="0"/>
              <w:adjustRightInd w:val="0"/>
              <w:spacing w:after="0" w:line="240" w:lineRule="auto"/>
              <w:ind w:left="540"/>
              <w:jc w:val="both"/>
              <w:rPr>
                <w:rFonts w:ascii="Times New Roman" w:hAnsi="Times New Roman"/>
              </w:rPr>
            </w:pPr>
            <w:r w:rsidRPr="007E1729">
              <w:rPr>
                <w:rFonts w:ascii="Times New Roman" w:hAnsi="Times New Roman"/>
              </w:rPr>
              <w:t>1.1. для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8D3DF5" w:rsidRPr="007E1729" w:rsidRDefault="008D3DF5" w:rsidP="008D3DF5">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7E1729">
              <w:rPr>
                <w:rFonts w:ascii="Times New Roman" w:eastAsia="Times New Roman" w:hAnsi="Times New Roman"/>
              </w:rPr>
              <w:lastRenderedPageBreak/>
              <w:t>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8D3DF5" w:rsidRPr="007E172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AD59E9" w:rsidRDefault="008D3DF5" w:rsidP="008D3DF5">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F5284D" w:rsidRPr="00F5284D" w:rsidRDefault="008D3DF5" w:rsidP="004E258A">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w:t>
            </w:r>
            <w:r w:rsidRPr="00AD59E9">
              <w:rPr>
                <w:rFonts w:ascii="Times New Roman" w:eastAsia="Times New Roman" w:hAnsi="Times New Roman"/>
              </w:rPr>
              <w:lastRenderedPageBreak/>
              <w:t xml:space="preserve">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8D3DF5" w:rsidRPr="007E1729" w:rsidRDefault="008D3DF5" w:rsidP="008D3DF5">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F5284D" w:rsidRPr="004E258A" w:rsidRDefault="008D3DF5" w:rsidP="004E258A">
            <w:pPr>
              <w:pStyle w:val="ae"/>
              <w:widowControl w:val="0"/>
              <w:numPr>
                <w:ilvl w:val="1"/>
                <w:numId w:val="39"/>
              </w:numPr>
              <w:autoSpaceDE w:val="0"/>
              <w:autoSpaceDN w:val="0"/>
              <w:adjustRightInd w:val="0"/>
              <w:spacing w:before="120"/>
              <w:jc w:val="both"/>
              <w:rPr>
                <w:b/>
              </w:rPr>
            </w:pPr>
            <w:r w:rsidRPr="00F5284D">
              <w:rPr>
                <w:b/>
              </w:rPr>
              <w:t>для физического лица:</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8D3DF5" w:rsidRPr="00AC3868" w:rsidRDefault="008D3DF5" w:rsidP="008D3DF5">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D3DF5" w:rsidRPr="007E1729" w:rsidRDefault="008D3DF5" w:rsidP="008D3DF5">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w:t>
            </w:r>
            <w:r w:rsidRPr="007E1729">
              <w:rPr>
                <w:rFonts w:ascii="Times New Roman" w:eastAsia="Times New Roman" w:hAnsi="Times New Roman"/>
                <w:lang w:eastAsia="ar-SA"/>
              </w:rPr>
              <w:lastRenderedPageBreak/>
              <w:t>государства по месту нахождения участника и (или) ведения деятельности в соответствии с требованиями с п. 2.6.</w:t>
            </w:r>
          </w:p>
          <w:p w:rsidR="008D3DF5" w:rsidRPr="007E1729" w:rsidRDefault="008D3DF5" w:rsidP="008D3DF5">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F5284D" w:rsidRPr="0087286E" w:rsidRDefault="008D3DF5" w:rsidP="004E258A">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8D3DF5" w:rsidRPr="007E1729"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8D3DF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F5284D" w:rsidRPr="0065275E" w:rsidRDefault="008D3DF5" w:rsidP="004E258A">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8D3DF5" w:rsidRPr="007E1729" w:rsidRDefault="008D3DF5" w:rsidP="008D3DF5">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 xml:space="preserve">3.1. К участникам заказчик </w:t>
            </w:r>
            <w:proofErr w:type="gramStart"/>
            <w:r w:rsidRPr="007E1729">
              <w:rPr>
                <w:rFonts w:ascii="Times New Roman" w:eastAsia="Times New Roman" w:hAnsi="Times New Roman"/>
                <w:lang w:eastAsia="ar-SA"/>
              </w:rPr>
              <w:t>предъявляет  следующие</w:t>
            </w:r>
            <w:proofErr w:type="gramEnd"/>
            <w:r w:rsidRPr="007E1729">
              <w:rPr>
                <w:rFonts w:ascii="Times New Roman" w:eastAsia="Times New Roman" w:hAnsi="Times New Roman"/>
                <w:lang w:eastAsia="ar-SA"/>
              </w:rPr>
              <w:t xml:space="preserve"> обязательные требования:</w:t>
            </w:r>
          </w:p>
          <w:p w:rsidR="008D3DF5" w:rsidRDefault="008D3DF5" w:rsidP="008D3DF5">
            <w:pPr>
              <w:widowControl w:val="0"/>
              <w:numPr>
                <w:ilvl w:val="0"/>
                <w:numId w:val="5"/>
              </w:numPr>
              <w:tabs>
                <w:tab w:val="left" w:pos="-120"/>
                <w:tab w:val="left" w:pos="873"/>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eastAsia="Times New Roman" w:hAnsi="Times New Roman"/>
              </w:rPr>
              <w:t>г, являющихся предметом закупки</w:t>
            </w:r>
            <w:r w:rsidRPr="007B25BD">
              <w:rPr>
                <w:rFonts w:ascii="Times New Roman" w:eastAsia="Times New Roman" w:hAnsi="Times New Roman"/>
              </w:rPr>
              <w:t>:</w:t>
            </w:r>
          </w:p>
          <w:p w:rsidR="008D3DF5" w:rsidRPr="007E1729" w:rsidRDefault="008D3DF5" w:rsidP="008D3DF5">
            <w:pPr>
              <w:pStyle w:val="11"/>
              <w:widowControl w:val="0"/>
              <w:numPr>
                <w:ilvl w:val="0"/>
                <w:numId w:val="5"/>
              </w:numPr>
              <w:tabs>
                <w:tab w:val="left" w:pos="306"/>
              </w:tabs>
              <w:spacing w:after="0" w:line="240" w:lineRule="auto"/>
              <w:ind w:left="66" w:firstLine="426"/>
              <w:jc w:val="both"/>
              <w:rPr>
                <w:rFonts w:ascii="Times New Roman" w:hAnsi="Times New Roman"/>
              </w:rPr>
            </w:pP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lastRenderedPageBreak/>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283A21"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rFonts w:ascii="Times New Roman" w:eastAsia="Times New Roman" w:hAnsi="Times New Roman"/>
                <w:b/>
                <w:sz w:val="24"/>
                <w:szCs w:val="24"/>
              </w:rPr>
              <w:t>(</w:t>
            </w:r>
            <w:r w:rsidRPr="00283A21">
              <w:rPr>
                <w:rFonts w:ascii="Times New Roman" w:eastAsia="Times New Roman" w:hAnsi="Times New Roman"/>
                <w:b/>
              </w:rPr>
              <w:t>годовой бухгалтерский баланс с расшифровкой дебиторской и кредиторской задолженности или справка из ФНС);</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7E1729"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8D3DF5" w:rsidRPr="005F74ED" w:rsidRDefault="008D3DF5" w:rsidP="008D3DF5">
            <w:pPr>
              <w:widowControl w:val="0"/>
              <w:autoSpaceDE w:val="0"/>
              <w:autoSpaceDN w:val="0"/>
              <w:adjustRightInd w:val="0"/>
              <w:spacing w:after="0" w:line="240" w:lineRule="auto"/>
              <w:ind w:firstLine="540"/>
              <w:jc w:val="both"/>
              <w:rPr>
                <w:rFonts w:ascii="Times New Roman" w:hAnsi="Times New Roman"/>
                <w:b/>
                <w:bCs/>
                <w:lang w:eastAsia="ru-RU"/>
              </w:rPr>
            </w:pPr>
            <w:r>
              <w:rPr>
                <w:rFonts w:ascii="Times New Roman" w:eastAsia="Times New Roman" w:hAnsi="Times New Roman"/>
                <w:b/>
              </w:rPr>
              <w:t xml:space="preserve">8) </w:t>
            </w:r>
            <w:r w:rsidRPr="005F74ED">
              <w:rPr>
                <w:rFonts w:ascii="Times New Roman" w:eastAsia="Times New Roman" w:hAnsi="Times New Roman"/>
              </w:rPr>
              <w:t>участник является субъектом малого и среднего предпринимательства</w:t>
            </w:r>
            <w:r w:rsidRPr="00283A21">
              <w:rPr>
                <w:rFonts w:ascii="Times New Roman" w:eastAsia="Times New Roman" w:hAnsi="Times New Roman"/>
                <w:b/>
              </w:rPr>
              <w:t xml:space="preserve"> </w:t>
            </w:r>
            <w:r>
              <w:rPr>
                <w:rFonts w:ascii="Times New Roman" w:eastAsia="Times New Roman" w:hAnsi="Times New Roman"/>
                <w:b/>
              </w:rPr>
              <w:t xml:space="preserve">(сведения </w:t>
            </w:r>
            <w:r w:rsidRPr="00283A21">
              <w:rPr>
                <w:rFonts w:ascii="Times New Roman" w:eastAsia="Times New Roman" w:hAnsi="Times New Roman"/>
                <w:b/>
              </w:rPr>
              <w:t>из Единого реестра субъектов малого и среднего предпринимательства</w:t>
            </w:r>
            <w:r>
              <w:rPr>
                <w:rFonts w:ascii="Times New Roman" w:eastAsia="Times New Roman" w:hAnsi="Times New Roman"/>
                <w:b/>
              </w:rPr>
              <w:t xml:space="preserve"> </w:t>
            </w:r>
            <w:proofErr w:type="gramStart"/>
            <w:r>
              <w:rPr>
                <w:rFonts w:ascii="Times New Roman" w:eastAsia="Times New Roman" w:hAnsi="Times New Roman"/>
                <w:b/>
              </w:rPr>
              <w:t xml:space="preserve">или </w:t>
            </w:r>
            <w:r>
              <w:rPr>
                <w:rFonts w:ascii="Times New Roman" w:hAnsi="Times New Roman"/>
                <w:b/>
                <w:bCs/>
                <w:lang w:eastAsia="ru-RU"/>
              </w:rPr>
              <w:t xml:space="preserve"> декларация</w:t>
            </w:r>
            <w:proofErr w:type="gramEnd"/>
            <w:r>
              <w:rPr>
                <w:rFonts w:ascii="Times New Roman" w:hAnsi="Times New Roman"/>
                <w:b/>
                <w:bCs/>
                <w:lang w:eastAsia="ru-RU"/>
              </w:rPr>
              <w:t xml:space="preserve"> о соответствии участника закупки критериям отнесения к субъектам малого и среднего предпринимательства)</w:t>
            </w:r>
            <w:r w:rsidRPr="005F74ED">
              <w:rPr>
                <w:rFonts w:ascii="Times New Roman" w:hAnsi="Times New Roman"/>
                <w:b/>
                <w:bCs/>
                <w:lang w:eastAsia="ru-RU"/>
              </w:rPr>
              <w:t>;</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 xml:space="preserve"> 9)</w:t>
            </w:r>
            <w:r w:rsidRPr="00597F4E">
              <w:rPr>
                <w:rFonts w:ascii="Times New Roman" w:hAnsi="Times New Roman"/>
                <w:b/>
              </w:rPr>
              <w:t xml:space="preserve"> </w:t>
            </w:r>
            <w:r>
              <w:rPr>
                <w:rFonts w:ascii="Times New Roman" w:hAnsi="Times New Roman"/>
                <w:b/>
              </w:rPr>
              <w:t>условия предоставления приоритета (</w:t>
            </w:r>
            <w:r w:rsidRPr="00597F4E">
              <w:rPr>
                <w:rFonts w:ascii="Times New Roman" w:hAnsi="Times New Roman"/>
                <w:b/>
              </w:rPr>
              <w:t>Постановление Правительства от 16.09.2016 №925</w:t>
            </w:r>
            <w:r>
              <w:rPr>
                <w:rFonts w:ascii="Times New Roman" w:hAnsi="Times New Roman"/>
                <w:b/>
              </w:rPr>
              <w:t>)</w:t>
            </w:r>
            <w:r w:rsidRPr="00597F4E">
              <w:rPr>
                <w:rFonts w:ascii="Times New Roman" w:hAnsi="Times New Roman"/>
                <w:b/>
              </w:rPr>
              <w:t xml:space="preserve">: </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8D3DF5" w:rsidRPr="00597F4E" w:rsidRDefault="008D3DF5" w:rsidP="008D3DF5">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597F4E">
              <w:rPr>
                <w:rFonts w:ascii="Times New Roman" w:hAnsi="Times New Roman"/>
              </w:rPr>
              <w:lastRenderedPageBreak/>
              <w:t>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8D3DF5" w:rsidRPr="00597F4E"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8D3DF5" w:rsidRDefault="008D3DF5" w:rsidP="008D3DF5">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D3DF5" w:rsidRPr="00817B04" w:rsidRDefault="008B35D1" w:rsidP="008D3DF5">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10)</w:t>
            </w:r>
            <w:r w:rsidR="008D3DF5">
              <w:rPr>
                <w:rFonts w:ascii="Times New Roman" w:hAnsi="Times New Roman"/>
                <w:b/>
              </w:rPr>
              <w:t xml:space="preserve"> </w:t>
            </w:r>
            <w:r w:rsidR="008D3DF5" w:rsidRPr="007B25BD">
              <w:rPr>
                <w:rFonts w:ascii="Times New Roman" w:hAnsi="Times New Roman"/>
                <w:b/>
              </w:rPr>
              <w:t>Приоритет не предоставляется в случаях, если</w:t>
            </w:r>
            <w:r w:rsidR="008D3DF5" w:rsidRPr="00817B04">
              <w:rPr>
                <w:rFonts w:ascii="Times New Roman" w:hAnsi="Times New Roman"/>
              </w:rPr>
              <w:t>:</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D3DF5" w:rsidRPr="00817B04"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D3DF5" w:rsidRPr="007B25BD" w:rsidRDefault="008D3DF5" w:rsidP="008D3DF5">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w:t>
            </w:r>
            <w:r w:rsidRPr="00817B04">
              <w:rPr>
                <w:rFonts w:ascii="Times New Roman" w:hAnsi="Times New Roman"/>
              </w:rPr>
              <w:lastRenderedPageBreak/>
              <w:t>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8D3DF5" w:rsidRPr="001768D5" w:rsidRDefault="008D3DF5" w:rsidP="008D3DF5">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8D3DF5" w:rsidRPr="00BC6337" w:rsidRDefault="008D3DF5" w:rsidP="008D3DF5">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8D3DF5" w:rsidRPr="00B74A50" w:rsidRDefault="008D3DF5" w:rsidP="008D3DF5">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8D3DF5" w:rsidRPr="00B74A50" w:rsidRDefault="008D3DF5" w:rsidP="006939B0">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00C97DC7">
              <w:rPr>
                <w:rFonts w:ascii="Times New Roman" w:hAnsi="Times New Roman"/>
                <w:highlight w:val="yellow"/>
              </w:rPr>
              <w:t xml:space="preserve">до </w:t>
            </w:r>
            <w:r w:rsidR="0074007D">
              <w:rPr>
                <w:rFonts w:ascii="Times New Roman" w:hAnsi="Times New Roman"/>
                <w:highlight w:val="yellow"/>
              </w:rPr>
              <w:t xml:space="preserve">03 июня </w:t>
            </w:r>
            <w:r w:rsidRPr="004E258A">
              <w:rPr>
                <w:rFonts w:ascii="Times New Roman" w:hAnsi="Times New Roman"/>
                <w:highlight w:val="yellow"/>
              </w:rPr>
              <w:t>201</w:t>
            </w:r>
            <w:r w:rsidR="00455FEC" w:rsidRPr="004E258A">
              <w:rPr>
                <w:rFonts w:ascii="Times New Roman" w:hAnsi="Times New Roman"/>
                <w:highlight w:val="yellow"/>
              </w:rPr>
              <w:t>9</w:t>
            </w:r>
            <w:r w:rsidRPr="004E258A">
              <w:rPr>
                <w:rFonts w:ascii="Times New Roman" w:hAnsi="Times New Roman"/>
                <w:highlight w:val="yellow"/>
              </w:rPr>
              <w:t xml:space="preserve"> года</w:t>
            </w:r>
            <w:r w:rsidRPr="00B74A50">
              <w:rPr>
                <w:rFonts w:ascii="Times New Roman" w:hAnsi="Times New Roman"/>
              </w:rPr>
              <w:t xml:space="preserve">, в течение 1 рабочего дня следующего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w:t>
            </w:r>
            <w:r w:rsidRPr="00BC6337">
              <w:rPr>
                <w:rFonts w:ascii="Times New Roman" w:hAnsi="Times New Roman"/>
              </w:rPr>
              <w:lastRenderedPageBreak/>
              <w:t xml:space="preserve">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sidR="00FC1C9E">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sidR="00FC1C9E">
              <w:rPr>
                <w:rFonts w:ascii="Times New Roman" w:hAnsi="Times New Roman"/>
              </w:rPr>
              <w:t>котировок</w:t>
            </w:r>
            <w:r w:rsidRPr="00BC6337">
              <w:rPr>
                <w:rFonts w:ascii="Times New Roman" w:hAnsi="Times New Roman"/>
              </w:rPr>
              <w:t>.</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8D3DF5" w:rsidRPr="009A46AB" w:rsidRDefault="008D3DF5" w:rsidP="008D3DF5">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8D3DF5" w:rsidRPr="009A46AB" w:rsidRDefault="008D3DF5" w:rsidP="008D3DF5">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8D3DF5" w:rsidRPr="009A46AB" w:rsidRDefault="008D3DF5" w:rsidP="008D3DF5">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8D3DF5" w:rsidRPr="00BC6337" w:rsidRDefault="008D3DF5" w:rsidP="008D3DF5">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Русский язык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Российский рубль</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3.7.1 Требования к оформлению документов, </w:t>
            </w:r>
            <w:r w:rsidRPr="00BC6337">
              <w:rPr>
                <w:rFonts w:ascii="Times New Roman" w:hAnsi="Times New Roman"/>
              </w:rPr>
              <w:lastRenderedPageBreak/>
              <w:t>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lastRenderedPageBreak/>
              <w:t xml:space="preserve">Электронные документы, входящие в состав заявки должны иметь один из распространенных форматов документов: с расширением </w:t>
            </w:r>
            <w:r w:rsidRPr="00BC6337">
              <w:rPr>
                <w:rFonts w:ascii="Times New Roman" w:hAnsi="Times New Roman"/>
              </w:rPr>
              <w:lastRenderedPageBreak/>
              <w:t>(*.</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lastRenderedPageBreak/>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745A57">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4D3483">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F4F40" w:rsidRDefault="008D3DF5" w:rsidP="008D3DF5">
            <w:pPr>
              <w:widowControl w:val="0"/>
              <w:spacing w:after="0" w:line="240" w:lineRule="auto"/>
              <w:rPr>
                <w:rFonts w:ascii="Times New Roman" w:hAnsi="Times New Roman"/>
              </w:rPr>
            </w:pPr>
            <w:r w:rsidRPr="00DF4F40">
              <w:rPr>
                <w:rFonts w:ascii="Times New Roman" w:hAnsi="Times New Roman"/>
              </w:rPr>
              <w:t xml:space="preserve">Начало подачи заявок на участие в открытом запросе </w:t>
            </w:r>
            <w:proofErr w:type="gramStart"/>
            <w:r w:rsidR="00FC1C9E" w:rsidRPr="00DF4F40">
              <w:rPr>
                <w:rFonts w:ascii="Times New Roman" w:hAnsi="Times New Roman"/>
              </w:rPr>
              <w:t>котировок</w:t>
            </w:r>
            <w:r w:rsidRPr="00DF4F40">
              <w:rPr>
                <w:rFonts w:ascii="Times New Roman" w:hAnsi="Times New Roman"/>
              </w:rPr>
              <w:t xml:space="preserve">:   </w:t>
            </w:r>
            <w:proofErr w:type="gramEnd"/>
            <w:r w:rsidRPr="00DF4F40">
              <w:rPr>
                <w:rFonts w:ascii="Times New Roman" w:hAnsi="Times New Roman"/>
              </w:rPr>
              <w:t xml:space="preserve">               </w:t>
            </w:r>
            <w:r w:rsidR="0074007D">
              <w:rPr>
                <w:rFonts w:ascii="Times New Roman" w:hAnsi="Times New Roman"/>
                <w:highlight w:val="yellow"/>
              </w:rPr>
              <w:t>22 мая</w:t>
            </w:r>
            <w:r w:rsidRPr="00C97DC7">
              <w:rPr>
                <w:rFonts w:ascii="Times New Roman" w:hAnsi="Times New Roman"/>
                <w:highlight w:val="yellow"/>
              </w:rPr>
              <w:t xml:space="preserve"> </w:t>
            </w:r>
            <w:r w:rsidR="004D3483" w:rsidRPr="00C97DC7">
              <w:rPr>
                <w:rFonts w:ascii="Times New Roman" w:hAnsi="Times New Roman"/>
                <w:highlight w:val="yellow"/>
              </w:rPr>
              <w:t xml:space="preserve"> 201</w:t>
            </w:r>
            <w:r w:rsidR="00455FEC" w:rsidRPr="00C97DC7">
              <w:rPr>
                <w:rFonts w:ascii="Times New Roman" w:hAnsi="Times New Roman"/>
                <w:highlight w:val="yellow"/>
              </w:rPr>
              <w:t>9</w:t>
            </w:r>
            <w:r w:rsidR="004D3483" w:rsidRPr="00C97DC7">
              <w:rPr>
                <w:rFonts w:ascii="Times New Roman" w:hAnsi="Times New Roman"/>
                <w:highlight w:val="yellow"/>
              </w:rPr>
              <w:t xml:space="preserve"> </w:t>
            </w:r>
            <w:r w:rsidR="004D3483" w:rsidRPr="001D54BE">
              <w:rPr>
                <w:rFonts w:ascii="Times New Roman" w:hAnsi="Times New Roman"/>
                <w:highlight w:val="yellow"/>
              </w:rPr>
              <w:t>г.</w:t>
            </w:r>
          </w:p>
          <w:p w:rsidR="004E258A" w:rsidRDefault="008D3DF5" w:rsidP="008D3DF5">
            <w:pPr>
              <w:widowControl w:val="0"/>
              <w:spacing w:after="0" w:line="240" w:lineRule="auto"/>
              <w:rPr>
                <w:rFonts w:ascii="Times New Roman" w:hAnsi="Times New Roman"/>
              </w:rPr>
            </w:pPr>
            <w:r w:rsidRPr="00DF4F40">
              <w:rPr>
                <w:rFonts w:ascii="Times New Roman" w:hAnsi="Times New Roman"/>
              </w:rPr>
              <w:t xml:space="preserve">Окончание подачи заявок (открытие доступа к заявкам): </w:t>
            </w:r>
          </w:p>
          <w:p w:rsidR="008D3DF5" w:rsidRPr="00DF4F40" w:rsidRDefault="0074007D" w:rsidP="008D3DF5">
            <w:pPr>
              <w:widowControl w:val="0"/>
              <w:spacing w:after="0" w:line="240" w:lineRule="auto"/>
              <w:rPr>
                <w:rFonts w:ascii="Times New Roman" w:hAnsi="Times New Roman"/>
              </w:rPr>
            </w:pPr>
            <w:r>
              <w:rPr>
                <w:rFonts w:ascii="Times New Roman" w:hAnsi="Times New Roman"/>
                <w:highlight w:val="yellow"/>
              </w:rPr>
              <w:t>03 июня</w:t>
            </w:r>
            <w:r w:rsidR="008D3DF5" w:rsidRPr="001D54BE">
              <w:rPr>
                <w:rFonts w:ascii="Times New Roman" w:hAnsi="Times New Roman"/>
                <w:highlight w:val="yellow"/>
              </w:rPr>
              <w:t xml:space="preserve"> 201</w:t>
            </w:r>
            <w:r w:rsidR="00455FEC" w:rsidRPr="001D54BE">
              <w:rPr>
                <w:rFonts w:ascii="Times New Roman" w:hAnsi="Times New Roman"/>
                <w:highlight w:val="yellow"/>
              </w:rPr>
              <w:t>9</w:t>
            </w:r>
            <w:r w:rsidR="004102D0" w:rsidRPr="001D54BE">
              <w:rPr>
                <w:rFonts w:ascii="Times New Roman" w:hAnsi="Times New Roman"/>
                <w:highlight w:val="yellow"/>
              </w:rPr>
              <w:t xml:space="preserve"> </w:t>
            </w:r>
            <w:r w:rsidR="008D3DF5" w:rsidRPr="001D54BE">
              <w:rPr>
                <w:rFonts w:ascii="Times New Roman" w:hAnsi="Times New Roman"/>
                <w:highlight w:val="yellow"/>
              </w:rPr>
              <w:t xml:space="preserve">г. – </w:t>
            </w:r>
            <w:r>
              <w:rPr>
                <w:rFonts w:ascii="Times New Roman" w:hAnsi="Times New Roman"/>
                <w:highlight w:val="yellow"/>
              </w:rPr>
              <w:t>15</w:t>
            </w:r>
            <w:r w:rsidR="00901C62" w:rsidRPr="001D54BE">
              <w:rPr>
                <w:rFonts w:ascii="Times New Roman" w:hAnsi="Times New Roman"/>
                <w:highlight w:val="yellow"/>
              </w:rPr>
              <w:t xml:space="preserve"> часов </w:t>
            </w:r>
            <w:r w:rsidR="004D3483" w:rsidRPr="001D54BE">
              <w:rPr>
                <w:rFonts w:ascii="Times New Roman" w:hAnsi="Times New Roman"/>
                <w:highlight w:val="yellow"/>
              </w:rPr>
              <w:t>0</w:t>
            </w:r>
            <w:r w:rsidR="008D3DF5" w:rsidRPr="001D54BE">
              <w:rPr>
                <w:rFonts w:ascii="Times New Roman" w:hAnsi="Times New Roman"/>
                <w:highlight w:val="yellow"/>
              </w:rPr>
              <w:t>0 минут</w:t>
            </w:r>
          </w:p>
          <w:p w:rsidR="008D3DF5" w:rsidRPr="009F0164" w:rsidRDefault="008D3DF5" w:rsidP="008D3DF5">
            <w:pPr>
              <w:widowControl w:val="0"/>
              <w:spacing w:after="0" w:line="240" w:lineRule="auto"/>
              <w:jc w:val="both"/>
              <w:rPr>
                <w:rFonts w:ascii="Times New Roman" w:hAnsi="Times New Roman"/>
                <w:highlight w:val="yellow"/>
              </w:rPr>
            </w:pPr>
            <w:r w:rsidRPr="00DF4F40">
              <w:rPr>
                <w:rFonts w:ascii="Times New Roman" w:hAnsi="Times New Roman"/>
              </w:rPr>
              <w:t>Заявки подаются через ЭТП, в порядке, установленном документами ЭТП</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9F0164" w:rsidRDefault="008D3DF5" w:rsidP="008D3DF5">
            <w:pPr>
              <w:widowControl w:val="0"/>
              <w:spacing w:after="0" w:line="240" w:lineRule="auto"/>
              <w:jc w:val="both"/>
              <w:rPr>
                <w:rFonts w:ascii="Times New Roman" w:hAnsi="Times New Roman"/>
              </w:rPr>
            </w:pPr>
            <w:r w:rsidRPr="009F0164">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864C6D">
              <w:rPr>
                <w:rFonts w:ascii="Times New Roman" w:hAnsi="Times New Roman"/>
              </w:rPr>
              <w:t xml:space="preserve">3.11.1 </w:t>
            </w:r>
            <w:r w:rsidR="00FD3786">
              <w:rPr>
                <w:rFonts w:ascii="Times New Roman" w:hAnsi="Times New Roman"/>
              </w:rPr>
              <w:t>О</w:t>
            </w:r>
            <w:r w:rsidR="00F97815">
              <w:rPr>
                <w:rFonts w:ascii="Times New Roman" w:hAnsi="Times New Roman"/>
              </w:rPr>
              <w:t>ценка</w:t>
            </w:r>
            <w:r w:rsidRPr="00864C6D">
              <w:rPr>
                <w:rFonts w:ascii="Times New Roman" w:hAnsi="Times New Roman"/>
              </w:rPr>
              <w:t xml:space="preserve"> </w:t>
            </w:r>
            <w:r w:rsidR="00FD3786">
              <w:rPr>
                <w:rFonts w:ascii="Times New Roman" w:hAnsi="Times New Roman"/>
              </w:rPr>
              <w:t xml:space="preserve">и сопоставление заявок </w:t>
            </w:r>
            <w:r w:rsidRPr="00864C6D">
              <w:rPr>
                <w:rFonts w:ascii="Times New Roman" w:hAnsi="Times New Roman"/>
              </w:rPr>
              <w:t>(время м</w:t>
            </w:r>
            <w:r w:rsidR="004D3483">
              <w:rPr>
                <w:rFonts w:ascii="Times New Roman" w:hAnsi="Times New Roman"/>
              </w:rPr>
              <w:t>естно</w:t>
            </w:r>
            <w:r w:rsidRPr="00864C6D">
              <w:rPr>
                <w:rFonts w:ascii="Times New Roman" w:hAnsi="Times New Roman"/>
              </w:rPr>
              <w:t>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DF4F40" w:rsidRDefault="0074007D" w:rsidP="008D3DF5">
            <w:pPr>
              <w:widowControl w:val="0"/>
              <w:spacing w:after="0" w:line="240" w:lineRule="auto"/>
              <w:rPr>
                <w:rFonts w:ascii="Times New Roman" w:hAnsi="Times New Roman"/>
              </w:rPr>
            </w:pPr>
            <w:r>
              <w:rPr>
                <w:rFonts w:ascii="Times New Roman" w:hAnsi="Times New Roman"/>
                <w:highlight w:val="yellow"/>
              </w:rPr>
              <w:t>04 июня</w:t>
            </w:r>
            <w:r w:rsidR="006939B0">
              <w:rPr>
                <w:rFonts w:ascii="Times New Roman" w:hAnsi="Times New Roman"/>
                <w:highlight w:val="yellow"/>
              </w:rPr>
              <w:t xml:space="preserve"> </w:t>
            </w:r>
            <w:r w:rsidR="008D3DF5" w:rsidRPr="001D54BE">
              <w:rPr>
                <w:rFonts w:ascii="Times New Roman" w:hAnsi="Times New Roman"/>
                <w:highlight w:val="yellow"/>
              </w:rPr>
              <w:t>201</w:t>
            </w:r>
            <w:r w:rsidR="00DF4F40" w:rsidRPr="001D54BE">
              <w:rPr>
                <w:rFonts w:ascii="Times New Roman" w:hAnsi="Times New Roman"/>
                <w:highlight w:val="yellow"/>
              </w:rPr>
              <w:t xml:space="preserve">9 </w:t>
            </w:r>
            <w:r w:rsidR="008D3DF5" w:rsidRPr="001D54BE">
              <w:rPr>
                <w:rFonts w:ascii="Times New Roman" w:hAnsi="Times New Roman"/>
                <w:highlight w:val="yellow"/>
              </w:rPr>
              <w:t xml:space="preserve">г.  – </w:t>
            </w:r>
            <w:r>
              <w:rPr>
                <w:rFonts w:ascii="Times New Roman" w:hAnsi="Times New Roman"/>
                <w:highlight w:val="yellow"/>
              </w:rPr>
              <w:t>10</w:t>
            </w:r>
            <w:r w:rsidR="00A9249C">
              <w:rPr>
                <w:rFonts w:ascii="Times New Roman" w:hAnsi="Times New Roman"/>
                <w:highlight w:val="yellow"/>
              </w:rPr>
              <w:t xml:space="preserve"> ч. 00</w:t>
            </w:r>
            <w:r w:rsidR="004102D0" w:rsidRPr="001D54BE">
              <w:rPr>
                <w:rFonts w:ascii="Times New Roman" w:hAnsi="Times New Roman"/>
                <w:highlight w:val="yellow"/>
              </w:rPr>
              <w:t xml:space="preserve"> мин.</w:t>
            </w:r>
            <w:bookmarkStart w:id="24" w:name="_GoBack"/>
            <w:bookmarkEnd w:id="24"/>
          </w:p>
          <w:p w:rsidR="008D3DF5" w:rsidRPr="00DF4F40" w:rsidRDefault="008D3DF5" w:rsidP="008D3DF5">
            <w:pPr>
              <w:widowControl w:val="0"/>
              <w:spacing w:after="0" w:line="240" w:lineRule="auto"/>
              <w:rPr>
                <w:rFonts w:ascii="Times New Roman" w:hAnsi="Times New Roman"/>
              </w:rPr>
            </w:pPr>
            <w:r w:rsidRPr="00DF4F40">
              <w:rPr>
                <w:rFonts w:ascii="Times New Roman" w:hAnsi="Times New Roman"/>
              </w:rPr>
              <w:t xml:space="preserve">694020, Сахалинская область, </w:t>
            </w:r>
          </w:p>
          <w:p w:rsidR="008D3DF5" w:rsidRPr="00DF4F40" w:rsidRDefault="008D3DF5" w:rsidP="008D3DF5">
            <w:pPr>
              <w:widowControl w:val="0"/>
              <w:spacing w:after="0" w:line="240" w:lineRule="auto"/>
              <w:rPr>
                <w:rFonts w:ascii="Times New Roman" w:hAnsi="Times New Roman"/>
              </w:rPr>
            </w:pPr>
            <w:r w:rsidRPr="00DF4F40">
              <w:rPr>
                <w:rFonts w:ascii="Times New Roman" w:hAnsi="Times New Roman"/>
              </w:rPr>
              <w:t xml:space="preserve">г. Корсаков, бульвар Приморский, 4/2, </w:t>
            </w:r>
            <w:proofErr w:type="spellStart"/>
            <w:r w:rsidRPr="00DF4F40">
              <w:rPr>
                <w:rFonts w:ascii="Times New Roman" w:hAnsi="Times New Roman"/>
              </w:rPr>
              <w:t>каб</w:t>
            </w:r>
            <w:proofErr w:type="spellEnd"/>
            <w:r w:rsidRPr="00DF4F40">
              <w:rPr>
                <w:rFonts w:ascii="Times New Roman" w:hAnsi="Times New Roman"/>
              </w:rPr>
              <w:t>. 16</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97815">
            <w:pPr>
              <w:widowControl w:val="0"/>
              <w:spacing w:after="0" w:line="240" w:lineRule="auto"/>
              <w:rPr>
                <w:rFonts w:ascii="Times New Roman" w:hAnsi="Times New Roman"/>
              </w:rPr>
            </w:pPr>
            <w:r w:rsidRPr="00BC6337">
              <w:rPr>
                <w:rFonts w:ascii="Times New Roman" w:hAnsi="Times New Roman"/>
              </w:rPr>
              <w:t>3.12.</w:t>
            </w:r>
            <w:r w:rsidR="00F97815">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предусмотрена</w:t>
            </w:r>
          </w:p>
        </w:tc>
      </w:tr>
      <w:tr w:rsidR="008D3DF5"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8D3DF5">
            <w:pPr>
              <w:widowControl w:val="0"/>
              <w:spacing w:after="0" w:line="240" w:lineRule="auto"/>
              <w:rPr>
                <w:rFonts w:ascii="Times New Roman" w:hAnsi="Times New Roman"/>
              </w:rPr>
            </w:pPr>
            <w:r w:rsidRPr="00BC6337">
              <w:rPr>
                <w:rFonts w:ascii="Times New Roman" w:hAnsi="Times New Roman"/>
              </w:rPr>
              <w:t xml:space="preserve">2.2.7,3.13.1,3.12.8 </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Default="008D3DF5" w:rsidP="006939B0">
            <w:pPr>
              <w:widowControl w:val="0"/>
              <w:spacing w:after="0" w:line="240" w:lineRule="auto"/>
              <w:ind w:firstLine="551"/>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При осуществлении закупок товаров, работ, услуг путем </w:t>
            </w:r>
            <w:r>
              <w:rPr>
                <w:rFonts w:ascii="Times New Roman" w:hAnsi="Times New Roman"/>
                <w:lang w:eastAsia="ru-RU"/>
              </w:rPr>
              <w:lastRenderedPageBreak/>
              <w:t>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8D3DF5" w:rsidRDefault="008D3DF5" w:rsidP="008D3DF5">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8D3DF5" w:rsidRPr="00D74DCE" w:rsidRDefault="008D3DF5" w:rsidP="008D3DF5">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lastRenderedPageBreak/>
              <w:t>3</w:t>
            </w:r>
            <w:r w:rsidR="00FA266C">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Не предусмотрено</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FA266C">
            <w:pPr>
              <w:widowControl w:val="0"/>
              <w:spacing w:after="0" w:line="240" w:lineRule="auto"/>
              <w:rPr>
                <w:rFonts w:ascii="Times New Roman" w:hAnsi="Times New Roman"/>
              </w:rPr>
            </w:pPr>
            <w:r w:rsidRPr="00BC6337">
              <w:rPr>
                <w:rFonts w:ascii="Times New Roman" w:hAnsi="Times New Roman"/>
              </w:rPr>
              <w:t>3</w:t>
            </w:r>
            <w:r w:rsidR="00FA266C">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5A671C" w:rsidRPr="00D55B92" w:rsidRDefault="008D3DF5" w:rsidP="00A9249C">
      <w:pPr>
        <w:widowControl w:val="0"/>
        <w:spacing w:after="0" w:line="240" w:lineRule="auto"/>
        <w:jc w:val="center"/>
        <w:rPr>
          <w:rFonts w:ascii="Times New Roman" w:hAnsi="Times New Roman"/>
          <w:b/>
        </w:rPr>
      </w:pPr>
      <w:r w:rsidRPr="00D55B92">
        <w:rPr>
          <w:rFonts w:ascii="Times New Roman" w:hAnsi="Times New Roman"/>
          <w:b/>
        </w:rPr>
        <w:lastRenderedPageBreak/>
        <w:t xml:space="preserve">Раздел </w:t>
      </w:r>
      <w:r w:rsidR="00A9249C">
        <w:rPr>
          <w:rFonts w:ascii="Times New Roman" w:hAnsi="Times New Roman"/>
          <w:b/>
          <w:lang w:val="en-US"/>
        </w:rPr>
        <w:t>III</w:t>
      </w:r>
    </w:p>
    <w:p w:rsidR="00A9249C" w:rsidRPr="00A9249C" w:rsidRDefault="00A9249C" w:rsidP="00A9249C">
      <w:pPr>
        <w:spacing w:after="0" w:line="240" w:lineRule="auto"/>
        <w:jc w:val="center"/>
        <w:rPr>
          <w:rFonts w:ascii="Times New Roman" w:hAnsi="Times New Roman"/>
          <w:b/>
          <w:lang w:eastAsia="ru-RU"/>
        </w:rPr>
      </w:pPr>
      <w:r w:rsidRPr="00A9249C">
        <w:rPr>
          <w:rFonts w:ascii="Times New Roman" w:hAnsi="Times New Roman"/>
          <w:b/>
          <w:lang w:eastAsia="ru-RU"/>
        </w:rPr>
        <w:t>Техническое задание</w:t>
      </w:r>
    </w:p>
    <w:p w:rsidR="00A9249C" w:rsidRPr="00A9249C" w:rsidRDefault="00A9249C" w:rsidP="00A9249C">
      <w:pPr>
        <w:spacing w:after="0" w:line="240" w:lineRule="auto"/>
        <w:jc w:val="center"/>
        <w:rPr>
          <w:rFonts w:ascii="Times New Roman" w:hAnsi="Times New Roman"/>
          <w:b/>
          <w:bCs/>
          <w:lang w:eastAsia="ru-RU"/>
        </w:rPr>
      </w:pPr>
      <w:r w:rsidRPr="00A9249C">
        <w:rPr>
          <w:rFonts w:ascii="Times New Roman" w:hAnsi="Times New Roman"/>
          <w:b/>
          <w:lang w:eastAsia="ru-RU"/>
        </w:rPr>
        <w:t xml:space="preserve">для проведения запроса котировок цен </w:t>
      </w:r>
      <w:r w:rsidRPr="00A9249C">
        <w:rPr>
          <w:rFonts w:ascii="Times New Roman" w:hAnsi="Times New Roman"/>
          <w:b/>
          <w:bCs/>
          <w:lang w:eastAsia="ru-RU"/>
        </w:rPr>
        <w:t xml:space="preserve">на право заключения договора </w:t>
      </w:r>
    </w:p>
    <w:p w:rsidR="00A9249C" w:rsidRPr="00A9249C" w:rsidRDefault="00A9249C" w:rsidP="00A9249C">
      <w:pPr>
        <w:spacing w:after="0" w:line="240" w:lineRule="auto"/>
        <w:jc w:val="center"/>
        <w:rPr>
          <w:rFonts w:ascii="Times New Roman" w:hAnsi="Times New Roman"/>
          <w:b/>
          <w:bCs/>
          <w:lang w:eastAsia="ru-RU"/>
        </w:rPr>
      </w:pPr>
      <w:r w:rsidRPr="00A9249C">
        <w:rPr>
          <w:rFonts w:ascii="Times New Roman" w:hAnsi="Times New Roman"/>
          <w:b/>
          <w:bCs/>
          <w:lang w:eastAsia="ru-RU"/>
        </w:rPr>
        <w:t>на</w:t>
      </w:r>
      <w:bookmarkStart w:id="26" w:name="_Toc276047720"/>
      <w:bookmarkStart w:id="27" w:name="_Toc276043443"/>
      <w:bookmarkStart w:id="28" w:name="_Toc276042303"/>
      <w:r w:rsidRPr="00A9249C">
        <w:rPr>
          <w:rFonts w:ascii="Times New Roman" w:hAnsi="Times New Roman"/>
          <w:b/>
          <w:bCs/>
          <w:lang w:eastAsia="ru-RU"/>
        </w:rPr>
        <w:t xml:space="preserve"> поставку </w:t>
      </w:r>
      <w:r w:rsidR="00895BBA">
        <w:rPr>
          <w:rFonts w:ascii="Times New Roman" w:hAnsi="Times New Roman"/>
          <w:b/>
          <w:bCs/>
          <w:lang w:eastAsia="ru-RU"/>
        </w:rPr>
        <w:t>специальной литературы</w:t>
      </w:r>
    </w:p>
    <w:p w:rsidR="00A9249C" w:rsidRPr="00A9249C" w:rsidRDefault="00A9249C" w:rsidP="00A9249C">
      <w:pPr>
        <w:spacing w:after="0" w:line="240" w:lineRule="auto"/>
        <w:jc w:val="center"/>
        <w:rPr>
          <w:rFonts w:ascii="Times New Roman" w:hAnsi="Times New Roman"/>
          <w:b/>
          <w:bCs/>
          <w:lang w:eastAsia="ru-RU"/>
        </w:rPr>
      </w:pPr>
    </w:p>
    <w:p w:rsidR="00A9249C" w:rsidRPr="00A9249C" w:rsidRDefault="00A9249C" w:rsidP="00A9249C">
      <w:pPr>
        <w:keepNext/>
        <w:keepLines/>
        <w:widowControl w:val="0"/>
        <w:autoSpaceDE w:val="0"/>
        <w:autoSpaceDN w:val="0"/>
        <w:adjustRightInd w:val="0"/>
        <w:spacing w:after="0" w:line="240" w:lineRule="auto"/>
        <w:jc w:val="both"/>
        <w:rPr>
          <w:rFonts w:ascii="Times New Roman" w:hAnsi="Times New Roman"/>
          <w:u w:val="single"/>
        </w:rPr>
      </w:pPr>
      <w:r w:rsidRPr="00A9249C">
        <w:rPr>
          <w:rFonts w:ascii="Times New Roman" w:hAnsi="Times New Roman"/>
          <w:u w:val="single"/>
        </w:rPr>
        <w:t>Место поставки: 694020, Сахалинская область, г. Корсаков, бульвар Приморский 4/2</w:t>
      </w:r>
    </w:p>
    <w:p w:rsidR="00A9249C" w:rsidRDefault="00A9249C" w:rsidP="00A9249C">
      <w:pPr>
        <w:keepNext/>
        <w:keepLines/>
        <w:widowControl w:val="0"/>
        <w:autoSpaceDE w:val="0"/>
        <w:autoSpaceDN w:val="0"/>
        <w:adjustRightInd w:val="0"/>
        <w:spacing w:after="0" w:line="240" w:lineRule="auto"/>
        <w:jc w:val="both"/>
        <w:rPr>
          <w:rFonts w:ascii="Times New Roman" w:hAnsi="Times New Roman"/>
          <w:u w:val="single"/>
        </w:rPr>
      </w:pPr>
      <w:r w:rsidRPr="00860E79">
        <w:rPr>
          <w:rFonts w:ascii="Times New Roman" w:hAnsi="Times New Roman"/>
          <w:u w:val="single"/>
        </w:rPr>
        <w:t xml:space="preserve">Срок поставки: </w:t>
      </w:r>
      <w:r w:rsidR="00860E79" w:rsidRPr="00860E79">
        <w:rPr>
          <w:rFonts w:ascii="Times New Roman" w:hAnsi="Times New Roman"/>
          <w:u w:val="single"/>
        </w:rPr>
        <w:t>20</w:t>
      </w:r>
      <w:r w:rsidRPr="00860E79">
        <w:rPr>
          <w:rFonts w:ascii="Times New Roman" w:hAnsi="Times New Roman"/>
          <w:u w:val="single"/>
        </w:rPr>
        <w:t xml:space="preserve"> календарных дней</w:t>
      </w:r>
    </w:p>
    <w:p w:rsidR="009549FC" w:rsidRDefault="009549FC" w:rsidP="00A9249C">
      <w:pPr>
        <w:keepNext/>
        <w:keepLines/>
        <w:widowControl w:val="0"/>
        <w:autoSpaceDE w:val="0"/>
        <w:autoSpaceDN w:val="0"/>
        <w:adjustRightInd w:val="0"/>
        <w:spacing w:after="0" w:line="240" w:lineRule="auto"/>
        <w:jc w:val="both"/>
        <w:rPr>
          <w:rFonts w:ascii="Times New Roman" w:hAnsi="Times New Roman"/>
          <w:u w:val="single"/>
        </w:rPr>
      </w:pPr>
    </w:p>
    <w:tbl>
      <w:tblPr>
        <w:tblW w:w="10525" w:type="dxa"/>
        <w:tblInd w:w="-749" w:type="dxa"/>
        <w:tblLayout w:type="fixed"/>
        <w:tblLook w:val="04A0" w:firstRow="1" w:lastRow="0" w:firstColumn="1" w:lastColumn="0" w:noHBand="0" w:noVBand="1"/>
      </w:tblPr>
      <w:tblGrid>
        <w:gridCol w:w="852"/>
        <w:gridCol w:w="7277"/>
        <w:gridCol w:w="862"/>
        <w:gridCol w:w="1534"/>
      </w:tblGrid>
      <w:tr w:rsidR="009549FC" w:rsidRPr="00FE5555" w:rsidTr="00FC1B38">
        <w:trPr>
          <w:trHeight w:val="4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b/>
                <w:bCs/>
                <w:color w:val="000000"/>
                <w:lang w:eastAsia="ru-RU"/>
              </w:rPr>
            </w:pPr>
            <w:r w:rsidRPr="00FE5555">
              <w:rPr>
                <w:rFonts w:ascii="Times New Roman" w:eastAsia="Times New Roman" w:hAnsi="Times New Roman"/>
                <w:b/>
                <w:bCs/>
                <w:color w:val="000000"/>
                <w:lang w:eastAsia="ru-RU"/>
              </w:rPr>
              <w:t>№</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b/>
                <w:bCs/>
                <w:color w:val="000000"/>
                <w:lang w:eastAsia="ru-RU"/>
              </w:rPr>
            </w:pPr>
            <w:r w:rsidRPr="00FE5555">
              <w:rPr>
                <w:rFonts w:ascii="Times New Roman" w:eastAsia="Times New Roman" w:hAnsi="Times New Roman"/>
                <w:b/>
                <w:bCs/>
                <w:color w:val="000000"/>
                <w:lang w:eastAsia="ru-RU"/>
              </w:rPr>
              <w:t>НАИМЕНОВАНИЕ</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Кол-</w:t>
            </w:r>
            <w:r w:rsidRPr="00FE5555">
              <w:rPr>
                <w:rFonts w:ascii="Times New Roman" w:eastAsia="Times New Roman" w:hAnsi="Times New Roman"/>
                <w:b/>
                <w:bCs/>
                <w:color w:val="000000"/>
                <w:lang w:eastAsia="ru-RU"/>
              </w:rPr>
              <w:t>во</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9549FC" w:rsidRPr="001266B8" w:rsidRDefault="009549FC" w:rsidP="00FC1B38">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 xml:space="preserve">Цена, </w:t>
            </w:r>
          </w:p>
          <w:p w:rsidR="009549FC" w:rsidRPr="00FE5555" w:rsidRDefault="009549FC" w:rsidP="00FC1B38">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руб.</w:t>
            </w: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Кодекс Торгового Мореплавания. Последняя редакци</w:t>
            </w:r>
            <w:r w:rsidRPr="001266B8">
              <w:rPr>
                <w:rFonts w:ascii="Times New Roman" w:eastAsia="Times New Roman" w:hAnsi="Times New Roman"/>
                <w:color w:val="000000"/>
                <w:lang w:eastAsia="ru-RU"/>
              </w:rPr>
              <w:t>я</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2015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 36 изменений и дополнений к консолидированному тексту Международной конвенции по охране человеческой жизни на море 1974 г.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 37 изменений и дополнений к консолидированному тексту Международной конвенции по охране человеческой жизни на море 1974 г.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Бюллетень № 38 изменений и дополнений к консолидированному тексту Международной конвенции по охране человеческой жизни на море 1974 г. (МК СОЛАС-74) с поправками.</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 39 изменений и дополнений к консолидированному тексту Международной конвенции по охране человеческой жизни на море 1974 г. (МК СОЛАС-74)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67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подготовке и дипломировании моряков и несении вахты 1978 года (ПДНВ-78) с поправками (консолидированный текст):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8</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Бюллетень к МК о подготовке и дипломировании моряков и несении вахты 1978 года (ПДНВ-78) изд. 2017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9</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подготовке и дипломировании персонала рыболовных судов и несении вахты (ПДНВ-Р 95),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 МФ, изд.2000г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10</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Международные правила предупреждения столкновений судов в море 1972 года с поправками (МППСС-72) 2018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11</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по предотвращению загрязнения с судов (МАРПОЛ-73/78), Книги I и II,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2017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по предотвращению загрязнения с судов (МАРПОЛ-73/78), Книга III,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Бюллетень к МК по предотвращению загрязнения с судов (МАРПОЛ-73/78), изд. 2018</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15</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Конвенция о международной организации морской спутниковой связи (ИНМАРСАТ)</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16</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Международная конвенция по поиску и спасанию на море 1979г (САР-79) с поправками 2004г.,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 МФ, изд.2005г.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17</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Международные конвенции об ответственности и компенсации за ущерб от загрязнения нефтью 1992г (CLC-92),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2000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9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18</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Конвенция о гражданской ответственности в области морских перевозок ядерных материалов 1971 года. Венская конвенция о гражданской ответственности за ядерный ущерб 1997 года.</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19</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Конвенция по облегчению международного морского судоходства 1965 г. (FAL-65)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3-е исправленное и дополненное изд. 2017</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lastRenderedPageBreak/>
              <w:t>20</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 управлению безопасностью (МКУБ) и руководства по его выполнению,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21</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Устав службы на морских судах 2018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 системам пожарной безопасности - Резолюция MSC ИМО 98(73) 2016 г.,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 г.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изменений и дополнений к Международному кодексу по системам пожарной безопасности (Кодекс СПБ),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26</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морской перевозки опасных грузов (МКМПОГ) в 2-х томах. Включающий поправки 38-16, на русском языке. Перевод АО "ЦНИИМФ". IMDG </w:t>
            </w:r>
            <w:proofErr w:type="spellStart"/>
            <w:r w:rsidRPr="00FE5555">
              <w:rPr>
                <w:rFonts w:ascii="Times New Roman" w:eastAsia="Times New Roman" w:hAnsi="Times New Roman"/>
                <w:color w:val="000000"/>
                <w:lang w:eastAsia="ru-RU"/>
              </w:rPr>
              <w:t>Code</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27</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Поправки 39-18 к Международному кодексу морской перевозки опасных грузов (МКМПОГ) на русском языке. Перевод АО "ЦНИИМФ", 2019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67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29</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НД 2-080101-014 РУКОВОДСТВО ПО ОСВИДЕТЕЛЬСТВОВАНИЮ УСЛОВИЙ ТРУДА И ОТДЫХА МОРЯКОВ НА СООТВЕТСТВИЕ ТРЕБОВАНИЯМ КОНВЕНЦИИ 2006 ГОДА О ТРУДЕ В МОРСКОМ СУДОХОДСТВЕ (ВТОРАЯ РЕДАКЦИЯ 2018 ГОДА)</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31</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Правила по </w:t>
            </w:r>
            <w:proofErr w:type="spellStart"/>
            <w:r w:rsidRPr="00FE5555">
              <w:rPr>
                <w:rFonts w:ascii="Times New Roman" w:eastAsia="Times New Roman" w:hAnsi="Times New Roman"/>
                <w:color w:val="000000"/>
                <w:lang w:eastAsia="ru-RU"/>
              </w:rPr>
              <w:t>предотвращениюзагрязнения</w:t>
            </w:r>
            <w:proofErr w:type="spellEnd"/>
            <w:r w:rsidRPr="00FE5555">
              <w:rPr>
                <w:rFonts w:ascii="Times New Roman" w:eastAsia="Times New Roman" w:hAnsi="Times New Roman"/>
                <w:color w:val="000000"/>
                <w:lang w:eastAsia="ru-RU"/>
              </w:rPr>
              <w:t xml:space="preserve"> с судов, </w:t>
            </w:r>
            <w:proofErr w:type="spellStart"/>
            <w:r w:rsidRPr="00FE5555">
              <w:rPr>
                <w:rFonts w:ascii="Times New Roman" w:eastAsia="Times New Roman" w:hAnsi="Times New Roman"/>
                <w:color w:val="000000"/>
                <w:lang w:eastAsia="ru-RU"/>
              </w:rPr>
              <w:t>эксплуатирующихся</w:t>
            </w:r>
            <w:proofErr w:type="spellEnd"/>
            <w:r w:rsidRPr="00FE5555">
              <w:rPr>
                <w:rFonts w:ascii="Times New Roman" w:eastAsia="Times New Roman" w:hAnsi="Times New Roman"/>
                <w:color w:val="000000"/>
                <w:lang w:eastAsia="ru-RU"/>
              </w:rPr>
              <w:t xml:space="preserve"> в морских районах и на внутренних водных путях РФ. НД № 2-020101-113. 2018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для судов, </w:t>
            </w:r>
            <w:proofErr w:type="spellStart"/>
            <w:r w:rsidRPr="00FE5555">
              <w:rPr>
                <w:rFonts w:ascii="Times New Roman" w:eastAsia="Times New Roman" w:hAnsi="Times New Roman"/>
                <w:color w:val="000000"/>
                <w:lang w:eastAsia="ru-RU"/>
              </w:rPr>
              <w:t>эксплуатирующихся</w:t>
            </w:r>
            <w:proofErr w:type="spellEnd"/>
            <w:r w:rsidRPr="00FE5555">
              <w:rPr>
                <w:rFonts w:ascii="Times New Roman" w:eastAsia="Times New Roman" w:hAnsi="Times New Roman"/>
                <w:color w:val="000000"/>
                <w:lang w:eastAsia="ru-RU"/>
              </w:rPr>
              <w:t xml:space="preserve"> в полярных водах (Полярный Кодекс),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Руководство по применению положений технического кодекса по контролю выбросов окислов азота из судовых дизельных двигателей, 2018</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34</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Технический регламент о безопасности объектов морского транспорта</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36</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Кодексы ИМО по безопасной перевозке грузов морем (по перевозке зерна насыпью; леса на палубе; размещению и креплению грузов) + Кодекс РКГ с поправками 2015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37</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Кодекс безопасной практики 2011 года для судов, перевозящих палубные лесные грузы (Кодекс ПЛГ 2011), Резолюция А.1048(27),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2012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39</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безопасности морской перевозки лесных грузов, РД 31.11.21.01-97</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Правила технической эксплуатации морских судов. Основное руководство. РД 31.20.01-97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Правила технической эксплуатации судовых технических средств и конструкций, РД 31.21.30-97.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44</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контроле судовых балластных вод и осадков и управлении ими 2004 года и Кодекс по одобрению систем управления балластными водами (Кодекс СУБВ),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45</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постройки и оборудования судов, перевозящих сжиженные газы наливом (Кодекс МКГ) на русском и английском языках,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 г. -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7030A0"/>
                <w:lang w:eastAsia="ru-RU"/>
              </w:rPr>
            </w:pPr>
            <w:r w:rsidRPr="00FE5555">
              <w:rPr>
                <w:rFonts w:ascii="Times New Roman" w:eastAsia="Times New Roman" w:hAnsi="Times New Roman"/>
                <w:color w:val="7030A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46</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Процедуры контроля судов государством порта 2017 года - резолюция A.1119(30) ИМО,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47</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НАСТАВЛЕНИЕ по борьбе за живучесть судов - РД 31.60.14-81 (НБЖС с Приложениями и Дополнениями),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2004 г. –376 с., приложений 9, дополнений 6 (вкл. Цвета сигнальные и знаки безопасности)</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48</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 спасательным средствам (Кодекс ЛСА) - 7-е изд., доп.,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2018 г. </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10</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49</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по оборудованию морских судов. Часть II, 2017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50</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классификации и постройки морских судов. Часть III, 2017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51</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классификации и постройки морских судов. Часть IV, 2017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lastRenderedPageBreak/>
              <w:t>52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гражданской ответственности за ущерб от загрязнения жидким топливом 2001 года (Бункерная конвенция).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2009</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lang w:eastAsia="ru-RU"/>
              </w:rPr>
            </w:pPr>
            <w:r w:rsidRPr="00FE5555">
              <w:rPr>
                <w:rFonts w:ascii="Times New Roman" w:eastAsia="Times New Roman" w:hAnsi="Times New Roman"/>
                <w:lang w:eastAsia="ru-RU"/>
              </w:rPr>
              <w:t xml:space="preserve">Международный кодекс по охране судов и портовых средств (Кодекс ОСПС), 2-е изд., исправленное и дополненное, - </w:t>
            </w:r>
            <w:proofErr w:type="gramStart"/>
            <w:r w:rsidRPr="00FE5555">
              <w:rPr>
                <w:rFonts w:ascii="Times New Roman" w:eastAsia="Times New Roman" w:hAnsi="Times New Roman"/>
                <w:lang w:eastAsia="ru-RU"/>
              </w:rPr>
              <w:t>СПб.:</w:t>
            </w:r>
            <w:proofErr w:type="gramEnd"/>
            <w:r w:rsidRPr="00FE5555">
              <w:rPr>
                <w:rFonts w:ascii="Times New Roman" w:eastAsia="Times New Roman" w:hAnsi="Times New Roman"/>
                <w:lang w:eastAsia="ru-RU"/>
              </w:rPr>
              <w:t xml:space="preserve"> ЗАО "ЦНИИМФ", 2009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lang w:eastAsia="ru-RU"/>
              </w:rPr>
            </w:pPr>
            <w:r w:rsidRPr="00FE5555">
              <w:rPr>
                <w:rFonts w:ascii="Times New Roman" w:eastAsia="Times New Roman" w:hAnsi="Times New Roman"/>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63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54</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остойчивости судов в неповреждённом состоянии 2008 года (Кодекс ОСНС) (рез. MSC.267(85))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3-е изд. 2016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55</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Руководство по процедурам на мостике (</w:t>
            </w:r>
            <w:proofErr w:type="spellStart"/>
            <w:r w:rsidRPr="00FE5555">
              <w:rPr>
                <w:rFonts w:ascii="Times New Roman" w:eastAsia="Times New Roman" w:hAnsi="Times New Roman"/>
                <w:color w:val="000000"/>
                <w:lang w:eastAsia="ru-RU"/>
              </w:rPr>
              <w:t>англ</w:t>
            </w:r>
            <w:proofErr w:type="spellEnd"/>
            <w:r w:rsidRPr="00FE5555">
              <w:rPr>
                <w:rFonts w:ascii="Times New Roman" w:eastAsia="Times New Roman" w:hAnsi="Times New Roman"/>
                <w:color w:val="000000"/>
                <w:lang w:eastAsia="ru-RU"/>
              </w:rPr>
              <w:t xml:space="preserve">/рус), перевод 5-го издания 2016 г. </w:t>
            </w:r>
            <w:proofErr w:type="spellStart"/>
            <w:r w:rsidRPr="00FE5555">
              <w:rPr>
                <w:rFonts w:ascii="Times New Roman" w:eastAsia="Times New Roman" w:hAnsi="Times New Roman"/>
                <w:color w:val="000000"/>
                <w:lang w:eastAsia="ru-RU"/>
              </w:rPr>
              <w:t>Вridgе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Рrосеdurеs</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Guidе</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56</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Международное авиационное и морское наставление по поиску и спасанию (Наставление ИАМСАР), книга III – «Подвижные средства»,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6-е издание, исправленное и дополненное, 2019 г.</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8</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57</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Огни и знаки Тихоокеанского побережья России. Адм. №2401</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58</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val="en-US" w:eastAsia="ru-RU"/>
              </w:rPr>
            </w:pPr>
            <w:r w:rsidRPr="00FE5555">
              <w:rPr>
                <w:rFonts w:ascii="Times New Roman" w:eastAsia="Times New Roman" w:hAnsi="Times New Roman"/>
                <w:color w:val="000000"/>
                <w:lang w:eastAsia="ru-RU"/>
              </w:rPr>
              <w:t>Сборник</w:t>
            </w:r>
            <w:r w:rsidRPr="00FE5555">
              <w:rPr>
                <w:rFonts w:ascii="Times New Roman" w:eastAsia="Times New Roman" w:hAnsi="Times New Roman"/>
                <w:color w:val="000000"/>
                <w:lang w:val="en-US" w:eastAsia="ru-RU"/>
              </w:rPr>
              <w:t xml:space="preserve"> № 61 </w:t>
            </w:r>
            <w:r w:rsidRPr="00FE5555">
              <w:rPr>
                <w:rFonts w:ascii="Times New Roman" w:eastAsia="Times New Roman" w:hAnsi="Times New Roman"/>
                <w:color w:val="000000"/>
                <w:lang w:eastAsia="ru-RU"/>
              </w:rPr>
              <w:t>резолюций</w:t>
            </w:r>
            <w:r w:rsidRPr="00FE5555">
              <w:rPr>
                <w:rFonts w:ascii="Times New Roman" w:eastAsia="Times New Roman" w:hAnsi="Times New Roman"/>
                <w:color w:val="000000"/>
                <w:lang w:val="en-US" w:eastAsia="ru-RU"/>
              </w:rPr>
              <w:t xml:space="preserve"> </w:t>
            </w:r>
            <w:r w:rsidRPr="00FE5555">
              <w:rPr>
                <w:rFonts w:ascii="Times New Roman" w:eastAsia="Times New Roman" w:hAnsi="Times New Roman"/>
                <w:color w:val="000000"/>
                <w:lang w:eastAsia="ru-RU"/>
              </w:rPr>
              <w:t>ИМО</w:t>
            </w:r>
            <w:r w:rsidRPr="00FE5555">
              <w:rPr>
                <w:rFonts w:ascii="Times New Roman" w:eastAsia="Times New Roman" w:hAnsi="Times New Roman"/>
                <w:color w:val="000000"/>
                <w:lang w:val="en-US" w:eastAsia="ru-RU"/>
              </w:rPr>
              <w:t xml:space="preserve">/Collection No.61 of IMO Resolutions, - </w:t>
            </w:r>
            <w:proofErr w:type="gramStart"/>
            <w:r w:rsidRPr="00FE5555">
              <w:rPr>
                <w:rFonts w:ascii="Times New Roman" w:eastAsia="Times New Roman" w:hAnsi="Times New Roman"/>
                <w:color w:val="000000"/>
                <w:lang w:eastAsia="ru-RU"/>
              </w:rPr>
              <w:t>СПб</w:t>
            </w:r>
            <w:r w:rsidRPr="00FE5555">
              <w:rPr>
                <w:rFonts w:ascii="Times New Roman" w:eastAsia="Times New Roman" w:hAnsi="Times New Roman"/>
                <w:color w:val="000000"/>
                <w:lang w:val="en-US" w:eastAsia="ru-RU"/>
              </w:rPr>
              <w:t>.:</w:t>
            </w:r>
            <w:proofErr w:type="gramEnd"/>
            <w:r w:rsidRPr="00FE5555">
              <w:rPr>
                <w:rFonts w:ascii="Times New Roman" w:eastAsia="Times New Roman" w:hAnsi="Times New Roman"/>
                <w:color w:val="000000"/>
                <w:lang w:val="en-US" w:eastAsia="ru-RU"/>
              </w:rPr>
              <w:t xml:space="preserve"> </w:t>
            </w:r>
            <w:r w:rsidRPr="00FE5555">
              <w:rPr>
                <w:rFonts w:ascii="Times New Roman" w:eastAsia="Times New Roman" w:hAnsi="Times New Roman"/>
                <w:color w:val="000000"/>
                <w:lang w:eastAsia="ru-RU"/>
              </w:rPr>
              <w:t>АО</w:t>
            </w:r>
            <w:r w:rsidRPr="00FE5555">
              <w:rPr>
                <w:rFonts w:ascii="Times New Roman" w:eastAsia="Times New Roman" w:hAnsi="Times New Roman"/>
                <w:color w:val="000000"/>
                <w:lang w:val="en-US" w:eastAsia="ru-RU"/>
              </w:rPr>
              <w:t xml:space="preserve"> "</w:t>
            </w:r>
            <w:r w:rsidRPr="00FE5555">
              <w:rPr>
                <w:rFonts w:ascii="Times New Roman" w:eastAsia="Times New Roman" w:hAnsi="Times New Roman"/>
                <w:color w:val="000000"/>
                <w:lang w:eastAsia="ru-RU"/>
              </w:rPr>
              <w:t>ЦНИИМФ</w:t>
            </w:r>
            <w:r w:rsidRPr="00FE5555">
              <w:rPr>
                <w:rFonts w:ascii="Times New Roman" w:eastAsia="Times New Roman" w:hAnsi="Times New Roman"/>
                <w:color w:val="000000"/>
                <w:lang w:val="en-US" w:eastAsia="ru-RU"/>
              </w:rPr>
              <w:t xml:space="preserve">", 2018 </w:t>
            </w:r>
            <w:r w:rsidRPr="00FE5555">
              <w:rPr>
                <w:rFonts w:ascii="Times New Roman" w:eastAsia="Times New Roman" w:hAnsi="Times New Roman"/>
                <w:color w:val="000000"/>
                <w:lang w:eastAsia="ru-RU"/>
              </w:rPr>
              <w:t>г</w:t>
            </w:r>
            <w:r w:rsidRPr="00FE5555">
              <w:rPr>
                <w:rFonts w:ascii="Times New Roman" w:eastAsia="Times New Roman" w:hAnsi="Times New Roman"/>
                <w:color w:val="000000"/>
                <w:lang w:val="en-US" w:eastAsia="ru-RU"/>
              </w:rPr>
              <w:t>.</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60</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Международное руководство службы </w:t>
            </w:r>
            <w:proofErr w:type="spellStart"/>
            <w:r w:rsidRPr="00FE5555">
              <w:rPr>
                <w:rFonts w:ascii="Times New Roman" w:eastAsia="Times New Roman" w:hAnsi="Times New Roman"/>
                <w:color w:val="000000"/>
                <w:lang w:eastAsia="ru-RU"/>
              </w:rPr>
              <w:t>SаfеtуNЕТ</w:t>
            </w:r>
            <w:proofErr w:type="spellEnd"/>
            <w:r w:rsidRPr="00FE5555">
              <w:rPr>
                <w:rFonts w:ascii="Times New Roman" w:eastAsia="Times New Roman" w:hAnsi="Times New Roman"/>
                <w:color w:val="000000"/>
                <w:lang w:eastAsia="ru-RU"/>
              </w:rPr>
              <w:t xml:space="preserve">, изд. 2017 г. на английском языке. </w:t>
            </w:r>
            <w:proofErr w:type="spellStart"/>
            <w:r w:rsidRPr="00FE5555">
              <w:rPr>
                <w:rFonts w:ascii="Times New Roman" w:eastAsia="Times New Roman" w:hAnsi="Times New Roman"/>
                <w:color w:val="000000"/>
                <w:lang w:eastAsia="ru-RU"/>
              </w:rPr>
              <w:t>Intеrnаtiоnаl</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SаfеtуNЕТ</w:t>
            </w:r>
            <w:proofErr w:type="spellEnd"/>
            <w:r w:rsidRPr="00FE5555">
              <w:rPr>
                <w:rFonts w:ascii="Times New Roman" w:eastAsia="Times New Roman" w:hAnsi="Times New Roman"/>
                <w:color w:val="000000"/>
                <w:lang w:eastAsia="ru-RU"/>
              </w:rPr>
              <w:t xml:space="preserve"> MANUAL</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61</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Руководство службы НАВТЕКС, изд. 2017 г. на английском языке.  NAVTEX </w:t>
            </w:r>
            <w:proofErr w:type="spellStart"/>
            <w:r w:rsidRPr="00FE5555">
              <w:rPr>
                <w:rFonts w:ascii="Times New Roman" w:eastAsia="Times New Roman" w:hAnsi="Times New Roman"/>
                <w:color w:val="000000"/>
                <w:lang w:eastAsia="ru-RU"/>
              </w:rPr>
              <w:t>Manual</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62</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морской перевозки опасных грузов в 2-х томах, изд. 2018 г. на английском языке. IMDG </w:t>
            </w:r>
            <w:proofErr w:type="spellStart"/>
            <w:r w:rsidRPr="00FE5555">
              <w:rPr>
                <w:rFonts w:ascii="Times New Roman" w:eastAsia="Times New Roman" w:hAnsi="Times New Roman"/>
                <w:color w:val="000000"/>
                <w:lang w:eastAsia="ru-RU"/>
              </w:rPr>
              <w:t>Code</w:t>
            </w:r>
            <w:proofErr w:type="spellEnd"/>
            <w:r w:rsidRPr="00FE5555">
              <w:rPr>
                <w:rFonts w:ascii="Times New Roman" w:eastAsia="Times New Roman" w:hAnsi="Times New Roman"/>
                <w:color w:val="000000"/>
                <w:lang w:eastAsia="ru-RU"/>
              </w:rPr>
              <w:t xml:space="preserve">, 2018 </w:t>
            </w:r>
            <w:proofErr w:type="spellStart"/>
            <w:r w:rsidRPr="00FE5555">
              <w:rPr>
                <w:rFonts w:ascii="Times New Roman" w:eastAsia="Times New Roman" w:hAnsi="Times New Roman"/>
                <w:color w:val="000000"/>
                <w:lang w:eastAsia="ru-RU"/>
              </w:rPr>
              <w:t>Ed</w:t>
            </w:r>
            <w:proofErr w:type="spellEnd"/>
            <w:r w:rsidRPr="00FE5555">
              <w:rPr>
                <w:rFonts w:ascii="Times New Roman" w:eastAsia="Times New Roman" w:hAnsi="Times New Roman"/>
                <w:color w:val="000000"/>
                <w:lang w:eastAsia="ru-RU"/>
              </w:rPr>
              <w:t>. (</w:t>
            </w:r>
            <w:proofErr w:type="spellStart"/>
            <w:r w:rsidRPr="00FE5555">
              <w:rPr>
                <w:rFonts w:ascii="Times New Roman" w:eastAsia="Times New Roman" w:hAnsi="Times New Roman"/>
                <w:color w:val="000000"/>
                <w:lang w:eastAsia="ru-RU"/>
              </w:rPr>
              <w:t>inc</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Amdt</w:t>
            </w:r>
            <w:proofErr w:type="spellEnd"/>
            <w:r w:rsidRPr="00FE5555">
              <w:rPr>
                <w:rFonts w:ascii="Times New Roman" w:eastAsia="Times New Roman" w:hAnsi="Times New Roman"/>
                <w:color w:val="000000"/>
                <w:lang w:eastAsia="ru-RU"/>
              </w:rPr>
              <w:t xml:space="preserve">. 39-18), </w:t>
            </w:r>
            <w:proofErr w:type="spellStart"/>
            <w:r w:rsidRPr="00FE5555">
              <w:rPr>
                <w:rFonts w:ascii="Times New Roman" w:eastAsia="Times New Roman" w:hAnsi="Times New Roman"/>
                <w:color w:val="000000"/>
                <w:lang w:eastAsia="ru-RU"/>
              </w:rPr>
              <w:t>vol</w:t>
            </w:r>
            <w:proofErr w:type="spellEnd"/>
            <w:r w:rsidRPr="00FE5555">
              <w:rPr>
                <w:rFonts w:ascii="Times New Roman" w:eastAsia="Times New Roman" w:hAnsi="Times New Roman"/>
                <w:color w:val="000000"/>
                <w:lang w:eastAsia="ru-RU"/>
              </w:rPr>
              <w:t>. 1-2</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7030A0"/>
                <w:lang w:eastAsia="ru-RU"/>
              </w:rPr>
            </w:pPr>
            <w:r w:rsidRPr="00FE5555">
              <w:rPr>
                <w:rFonts w:ascii="Times New Roman" w:eastAsia="Times New Roman" w:hAnsi="Times New Roman"/>
                <w:color w:val="7030A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63</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Дополнения к Международному кодексу морской перевозки опасных грузов, изд. 2018 г. на английском языке. IМDG </w:t>
            </w:r>
            <w:proofErr w:type="spellStart"/>
            <w:r w:rsidRPr="00FE5555">
              <w:rPr>
                <w:rFonts w:ascii="Times New Roman" w:eastAsia="Times New Roman" w:hAnsi="Times New Roman"/>
                <w:color w:val="000000"/>
                <w:lang w:eastAsia="ru-RU"/>
              </w:rPr>
              <w:t>Соdе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Supplеmеnt</w:t>
            </w:r>
            <w:proofErr w:type="spellEnd"/>
            <w:r w:rsidRPr="00FE5555">
              <w:rPr>
                <w:rFonts w:ascii="Times New Roman" w:eastAsia="Times New Roman" w:hAnsi="Times New Roman"/>
                <w:color w:val="000000"/>
                <w:lang w:eastAsia="ru-RU"/>
              </w:rPr>
              <w:t xml:space="preserve"> 2018 (</w:t>
            </w:r>
            <w:proofErr w:type="spellStart"/>
            <w:r w:rsidRPr="00FE5555">
              <w:rPr>
                <w:rFonts w:ascii="Times New Roman" w:eastAsia="Times New Roman" w:hAnsi="Times New Roman"/>
                <w:color w:val="000000"/>
                <w:lang w:eastAsia="ru-RU"/>
              </w:rPr>
              <w:t>Еms</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Guide</w:t>
            </w:r>
            <w:proofErr w:type="spellEnd"/>
            <w:r w:rsidRPr="00FE5555">
              <w:rPr>
                <w:rFonts w:ascii="Times New Roman" w:eastAsia="Times New Roman" w:hAnsi="Times New Roman"/>
                <w:color w:val="000000"/>
                <w:lang w:eastAsia="ru-RU"/>
              </w:rPr>
              <w:t xml:space="preserve">, MFAG </w:t>
            </w:r>
            <w:proofErr w:type="spellStart"/>
            <w:r w:rsidRPr="00FE5555">
              <w:rPr>
                <w:rFonts w:ascii="Times New Roman" w:eastAsia="Times New Roman" w:hAnsi="Times New Roman"/>
                <w:color w:val="000000"/>
                <w:lang w:eastAsia="ru-RU"/>
              </w:rPr>
              <w:t>Guide</w:t>
            </w:r>
            <w:proofErr w:type="spellEnd"/>
            <w:r w:rsidRPr="00FE5555">
              <w:rPr>
                <w:rFonts w:ascii="Times New Roman" w:eastAsia="Times New Roman" w:hAnsi="Times New Roman"/>
                <w:color w:val="000000"/>
                <w:lang w:eastAsia="ru-RU"/>
              </w:rPr>
              <w:t>)</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7030A0"/>
                <w:lang w:eastAsia="ru-RU"/>
              </w:rPr>
            </w:pPr>
            <w:r w:rsidRPr="00FE5555">
              <w:rPr>
                <w:rFonts w:ascii="Times New Roman" w:eastAsia="Times New Roman" w:hAnsi="Times New Roman"/>
                <w:color w:val="7030A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64</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val="en-US" w:eastAsia="ru-RU"/>
              </w:rPr>
            </w:pPr>
            <w:r w:rsidRPr="00FE5555">
              <w:rPr>
                <w:rFonts w:ascii="Times New Roman" w:eastAsia="Times New Roman" w:hAnsi="Times New Roman"/>
                <w:color w:val="000000"/>
                <w:lang w:eastAsia="ru-RU"/>
              </w:rPr>
              <w:t xml:space="preserve">Справочник Международного Союза Электросвязи (ITU). Том 4. Список береговых станций и специальных сервисных станций, изд. 2017 г.  </w:t>
            </w:r>
            <w:r w:rsidRPr="00FE5555">
              <w:rPr>
                <w:rFonts w:ascii="Times New Roman" w:eastAsia="Times New Roman" w:hAnsi="Times New Roman"/>
                <w:color w:val="000000"/>
                <w:lang w:val="en-US" w:eastAsia="ru-RU"/>
              </w:rPr>
              <w:t>List IV - List of C</w:t>
            </w:r>
            <w:proofErr w:type="spellStart"/>
            <w:r w:rsidRPr="00FE5555">
              <w:rPr>
                <w:rFonts w:ascii="Times New Roman" w:eastAsia="Times New Roman" w:hAnsi="Times New Roman"/>
                <w:color w:val="000000"/>
                <w:lang w:eastAsia="ru-RU"/>
              </w:rPr>
              <w:t>оа</w:t>
            </w:r>
            <w:r w:rsidRPr="00FE5555">
              <w:rPr>
                <w:rFonts w:ascii="Times New Roman" w:eastAsia="Times New Roman" w:hAnsi="Times New Roman"/>
                <w:color w:val="000000"/>
                <w:lang w:val="en-US" w:eastAsia="ru-RU"/>
              </w:rPr>
              <w:t>st</w:t>
            </w:r>
            <w:proofErr w:type="spellEnd"/>
            <w:r w:rsidRPr="00FE5555">
              <w:rPr>
                <w:rFonts w:ascii="Times New Roman" w:eastAsia="Times New Roman" w:hAnsi="Times New Roman"/>
                <w:color w:val="000000"/>
                <w:lang w:val="en-US" w:eastAsia="ru-RU"/>
              </w:rPr>
              <w:t xml:space="preserve"> </w:t>
            </w:r>
            <w:proofErr w:type="spellStart"/>
            <w:r w:rsidRPr="00FE5555">
              <w:rPr>
                <w:rFonts w:ascii="Times New Roman" w:eastAsia="Times New Roman" w:hAnsi="Times New Roman"/>
                <w:color w:val="000000"/>
                <w:lang w:val="en-US" w:eastAsia="ru-RU"/>
              </w:rPr>
              <w:t>Stati</w:t>
            </w:r>
            <w:proofErr w:type="spellEnd"/>
            <w:r w:rsidRPr="00FE5555">
              <w:rPr>
                <w:rFonts w:ascii="Times New Roman" w:eastAsia="Times New Roman" w:hAnsi="Times New Roman"/>
                <w:color w:val="000000"/>
                <w:lang w:eastAsia="ru-RU"/>
              </w:rPr>
              <w:t>о</w:t>
            </w:r>
            <w:r w:rsidRPr="00FE5555">
              <w:rPr>
                <w:rFonts w:ascii="Times New Roman" w:eastAsia="Times New Roman" w:hAnsi="Times New Roman"/>
                <w:color w:val="000000"/>
                <w:lang w:val="en-US" w:eastAsia="ru-RU"/>
              </w:rPr>
              <w:t xml:space="preserve">ns </w:t>
            </w:r>
            <w:r w:rsidRPr="00FE5555">
              <w:rPr>
                <w:rFonts w:ascii="Times New Roman" w:eastAsia="Times New Roman" w:hAnsi="Times New Roman"/>
                <w:color w:val="000000"/>
                <w:lang w:eastAsia="ru-RU"/>
              </w:rPr>
              <w:t>а</w:t>
            </w:r>
            <w:proofErr w:type="spellStart"/>
            <w:r w:rsidRPr="00FE5555">
              <w:rPr>
                <w:rFonts w:ascii="Times New Roman" w:eastAsia="Times New Roman" w:hAnsi="Times New Roman"/>
                <w:color w:val="000000"/>
                <w:lang w:val="en-US" w:eastAsia="ru-RU"/>
              </w:rPr>
              <w:t>nd</w:t>
            </w:r>
            <w:proofErr w:type="spellEnd"/>
            <w:r w:rsidRPr="00FE5555">
              <w:rPr>
                <w:rFonts w:ascii="Times New Roman" w:eastAsia="Times New Roman" w:hAnsi="Times New Roman"/>
                <w:color w:val="000000"/>
                <w:lang w:val="en-US" w:eastAsia="ru-RU"/>
              </w:rPr>
              <w:t xml:space="preserve"> </w:t>
            </w:r>
            <w:proofErr w:type="spellStart"/>
            <w:r w:rsidRPr="00FE5555">
              <w:rPr>
                <w:rFonts w:ascii="Times New Roman" w:eastAsia="Times New Roman" w:hAnsi="Times New Roman"/>
                <w:color w:val="000000"/>
                <w:lang w:val="en-US" w:eastAsia="ru-RU"/>
              </w:rPr>
              <w:t>Sp</w:t>
            </w:r>
            <w:r w:rsidRPr="00FE5555">
              <w:rPr>
                <w:rFonts w:ascii="Times New Roman" w:eastAsia="Times New Roman" w:hAnsi="Times New Roman"/>
                <w:color w:val="000000"/>
                <w:lang w:eastAsia="ru-RU"/>
              </w:rPr>
              <w:t>ес</w:t>
            </w:r>
            <w:r w:rsidRPr="00FE5555">
              <w:rPr>
                <w:rFonts w:ascii="Times New Roman" w:eastAsia="Times New Roman" w:hAnsi="Times New Roman"/>
                <w:color w:val="000000"/>
                <w:lang w:val="en-US" w:eastAsia="ru-RU"/>
              </w:rPr>
              <w:t>i</w:t>
            </w:r>
            <w:proofErr w:type="spellEnd"/>
            <w:r w:rsidRPr="00FE5555">
              <w:rPr>
                <w:rFonts w:ascii="Times New Roman" w:eastAsia="Times New Roman" w:hAnsi="Times New Roman"/>
                <w:color w:val="000000"/>
                <w:lang w:eastAsia="ru-RU"/>
              </w:rPr>
              <w:t>а</w:t>
            </w:r>
            <w:r w:rsidRPr="00FE5555">
              <w:rPr>
                <w:rFonts w:ascii="Times New Roman" w:eastAsia="Times New Roman" w:hAnsi="Times New Roman"/>
                <w:color w:val="000000"/>
                <w:lang w:val="en-US" w:eastAsia="ru-RU"/>
              </w:rPr>
              <w:t>l S</w:t>
            </w:r>
            <w:r w:rsidRPr="00FE5555">
              <w:rPr>
                <w:rFonts w:ascii="Times New Roman" w:eastAsia="Times New Roman" w:hAnsi="Times New Roman"/>
                <w:color w:val="000000"/>
                <w:lang w:eastAsia="ru-RU"/>
              </w:rPr>
              <w:t>е</w:t>
            </w:r>
            <w:proofErr w:type="spellStart"/>
            <w:r w:rsidRPr="00FE5555">
              <w:rPr>
                <w:rFonts w:ascii="Times New Roman" w:eastAsia="Times New Roman" w:hAnsi="Times New Roman"/>
                <w:color w:val="000000"/>
                <w:lang w:val="en-US" w:eastAsia="ru-RU"/>
              </w:rPr>
              <w:t>rvi</w:t>
            </w:r>
            <w:proofErr w:type="spellEnd"/>
            <w:r w:rsidRPr="00FE5555">
              <w:rPr>
                <w:rFonts w:ascii="Times New Roman" w:eastAsia="Times New Roman" w:hAnsi="Times New Roman"/>
                <w:color w:val="000000"/>
                <w:lang w:eastAsia="ru-RU"/>
              </w:rPr>
              <w:t>се</w:t>
            </w:r>
            <w:r w:rsidRPr="00FE5555">
              <w:rPr>
                <w:rFonts w:ascii="Times New Roman" w:eastAsia="Times New Roman" w:hAnsi="Times New Roman"/>
                <w:color w:val="000000"/>
                <w:lang w:val="en-US" w:eastAsia="ru-RU"/>
              </w:rPr>
              <w:t xml:space="preserve"> St</w:t>
            </w:r>
            <w:r w:rsidRPr="00FE5555">
              <w:rPr>
                <w:rFonts w:ascii="Times New Roman" w:eastAsia="Times New Roman" w:hAnsi="Times New Roman"/>
                <w:color w:val="000000"/>
                <w:lang w:eastAsia="ru-RU"/>
              </w:rPr>
              <w:t>а</w:t>
            </w:r>
            <w:r w:rsidRPr="00FE5555">
              <w:rPr>
                <w:rFonts w:ascii="Times New Roman" w:eastAsia="Times New Roman" w:hAnsi="Times New Roman"/>
                <w:color w:val="000000"/>
                <w:lang w:val="en-US" w:eastAsia="ru-RU"/>
              </w:rPr>
              <w:t>ti</w:t>
            </w:r>
            <w:r w:rsidRPr="00FE5555">
              <w:rPr>
                <w:rFonts w:ascii="Times New Roman" w:eastAsia="Times New Roman" w:hAnsi="Times New Roman"/>
                <w:color w:val="000000"/>
                <w:lang w:eastAsia="ru-RU"/>
              </w:rPr>
              <w:t>о</w:t>
            </w:r>
            <w:r w:rsidRPr="00FE5555">
              <w:rPr>
                <w:rFonts w:ascii="Times New Roman" w:eastAsia="Times New Roman" w:hAnsi="Times New Roman"/>
                <w:color w:val="000000"/>
                <w:lang w:val="en-US" w:eastAsia="ru-RU"/>
              </w:rPr>
              <w:t>ns</w:t>
            </w:r>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65</w:t>
            </w:r>
          </w:p>
        </w:tc>
        <w:tc>
          <w:tcPr>
            <w:tcW w:w="6101"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Справочник Международного Союза Электросвязи (ITU). Том 5 - Список судовых станций и присвоенных идентификаторов МПС, изд. 2019 г. </w:t>
            </w:r>
            <w:proofErr w:type="spellStart"/>
            <w:r w:rsidRPr="00FE5555">
              <w:rPr>
                <w:rFonts w:ascii="Times New Roman" w:eastAsia="Times New Roman" w:hAnsi="Times New Roman"/>
                <w:color w:val="000000"/>
                <w:lang w:eastAsia="ru-RU"/>
              </w:rPr>
              <w:t>List</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оf</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Shiр</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Stаtiоns</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аnd</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Маritimе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Моbilе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Sеrviсе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Idеntitу</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Аssignments</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9549FC" w:rsidRPr="00FE5555" w:rsidRDefault="009549FC" w:rsidP="00FC1B38">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9549FC" w:rsidRPr="00FE5555" w:rsidRDefault="009549FC" w:rsidP="00FC1B38">
            <w:pPr>
              <w:spacing w:after="0" w:line="240" w:lineRule="auto"/>
              <w:jc w:val="center"/>
              <w:rPr>
                <w:rFonts w:ascii="Times New Roman" w:eastAsia="Times New Roman" w:hAnsi="Times New Roman"/>
                <w:color w:val="000000"/>
                <w:lang w:eastAsia="ru-RU"/>
              </w:rPr>
            </w:pPr>
          </w:p>
        </w:tc>
      </w:tr>
      <w:tr w:rsidR="009549FC" w:rsidRPr="00FE5555" w:rsidTr="00FC1B38">
        <w:trPr>
          <w:trHeight w:val="780"/>
        </w:trPr>
        <w:tc>
          <w:tcPr>
            <w:tcW w:w="6815" w:type="dxa"/>
            <w:gridSpan w:val="2"/>
            <w:tcBorders>
              <w:top w:val="single" w:sz="4" w:space="0" w:color="auto"/>
              <w:left w:val="nil"/>
              <w:bottom w:val="nil"/>
              <w:right w:val="nil"/>
            </w:tcBorders>
            <w:shd w:val="clear" w:color="auto" w:fill="auto"/>
            <w:vAlign w:val="center"/>
            <w:hideMark/>
          </w:tcPr>
          <w:p w:rsidR="009549FC" w:rsidRPr="00FE5555" w:rsidRDefault="009549FC" w:rsidP="00FC1B38">
            <w:pPr>
              <w:spacing w:after="0" w:line="240" w:lineRule="auto"/>
              <w:jc w:val="center"/>
              <w:rPr>
                <w:rFonts w:ascii="Arial" w:eastAsia="Times New Roman" w:hAnsi="Arial" w:cs="Arial"/>
                <w:b/>
                <w:bCs/>
                <w:i/>
                <w:iCs/>
                <w:color w:val="000000"/>
                <w:lang w:eastAsia="ru-RU"/>
              </w:rPr>
            </w:pPr>
          </w:p>
        </w:tc>
        <w:tc>
          <w:tcPr>
            <w:tcW w:w="723" w:type="dxa"/>
            <w:tcBorders>
              <w:top w:val="nil"/>
              <w:left w:val="nil"/>
              <w:bottom w:val="nil"/>
              <w:right w:val="nil"/>
            </w:tcBorders>
            <w:shd w:val="clear" w:color="auto" w:fill="auto"/>
            <w:vAlign w:val="center"/>
            <w:hideMark/>
          </w:tcPr>
          <w:p w:rsidR="009549FC" w:rsidRPr="00FE5555" w:rsidRDefault="009549FC" w:rsidP="00FC1B38">
            <w:pPr>
              <w:spacing w:after="0" w:line="240" w:lineRule="auto"/>
              <w:jc w:val="center"/>
              <w:rPr>
                <w:rFonts w:eastAsia="Times New Roman"/>
                <w:color w:val="000000"/>
                <w:lang w:eastAsia="ru-RU"/>
              </w:rPr>
            </w:pPr>
            <w:r w:rsidRPr="00FE5555">
              <w:rPr>
                <w:rFonts w:eastAsia="Times New Roman"/>
                <w:color w:val="000000"/>
                <w:lang w:eastAsia="ru-RU"/>
              </w:rPr>
              <w:t> </w:t>
            </w:r>
          </w:p>
        </w:tc>
        <w:tc>
          <w:tcPr>
            <w:tcW w:w="1286" w:type="dxa"/>
            <w:tcBorders>
              <w:top w:val="nil"/>
              <w:left w:val="nil"/>
              <w:bottom w:val="nil"/>
              <w:right w:val="nil"/>
            </w:tcBorders>
            <w:shd w:val="clear" w:color="auto" w:fill="auto"/>
            <w:vAlign w:val="center"/>
            <w:hideMark/>
          </w:tcPr>
          <w:p w:rsidR="009549FC" w:rsidRPr="00FE5555" w:rsidRDefault="009549FC" w:rsidP="00FC1B38">
            <w:pPr>
              <w:spacing w:after="0" w:line="240" w:lineRule="auto"/>
              <w:jc w:val="center"/>
              <w:rPr>
                <w:rFonts w:eastAsia="Times New Roman"/>
                <w:color w:val="000000"/>
                <w:lang w:eastAsia="ru-RU"/>
              </w:rPr>
            </w:pPr>
            <w:r w:rsidRPr="00FE5555">
              <w:rPr>
                <w:rFonts w:eastAsia="Times New Roman"/>
                <w:color w:val="000000"/>
                <w:lang w:eastAsia="ru-RU"/>
              </w:rPr>
              <w:t> </w:t>
            </w:r>
          </w:p>
        </w:tc>
      </w:tr>
      <w:bookmarkEnd w:id="26"/>
      <w:bookmarkEnd w:id="27"/>
      <w:bookmarkEnd w:id="28"/>
    </w:tbl>
    <w:p w:rsidR="00A9249C" w:rsidRDefault="00A9249C" w:rsidP="006775E0">
      <w:pPr>
        <w:widowControl w:val="0"/>
        <w:spacing w:after="0" w:line="240" w:lineRule="auto"/>
        <w:jc w:val="center"/>
        <w:rPr>
          <w:rFonts w:ascii="Times New Roman" w:hAnsi="Times New Roman"/>
          <w:b/>
          <w:sz w:val="24"/>
          <w:szCs w:val="24"/>
        </w:rPr>
      </w:pPr>
    </w:p>
    <w:p w:rsidR="00B94456" w:rsidRDefault="00B94456" w:rsidP="006775E0">
      <w:pPr>
        <w:widowControl w:val="0"/>
        <w:spacing w:after="0" w:line="240" w:lineRule="auto"/>
        <w:jc w:val="center"/>
        <w:rPr>
          <w:rFonts w:ascii="Times New Roman" w:hAnsi="Times New Roman"/>
          <w:b/>
          <w:sz w:val="24"/>
          <w:szCs w:val="24"/>
        </w:rPr>
      </w:pPr>
    </w:p>
    <w:p w:rsidR="00A9249C" w:rsidRDefault="00A9249C" w:rsidP="006775E0">
      <w:pPr>
        <w:widowControl w:val="0"/>
        <w:spacing w:after="0" w:line="240" w:lineRule="auto"/>
        <w:jc w:val="center"/>
        <w:rPr>
          <w:rFonts w:ascii="Times New Roman" w:hAnsi="Times New Roman"/>
          <w:b/>
          <w:sz w:val="24"/>
          <w:szCs w:val="24"/>
        </w:rPr>
      </w:pPr>
    </w:p>
    <w:p w:rsidR="00A9249C" w:rsidRDefault="00A9249C" w:rsidP="006775E0">
      <w:pPr>
        <w:widowControl w:val="0"/>
        <w:spacing w:after="0" w:line="240" w:lineRule="auto"/>
        <w:jc w:val="center"/>
        <w:rPr>
          <w:rFonts w:ascii="Times New Roman" w:hAnsi="Times New Roman"/>
          <w:b/>
          <w:sz w:val="24"/>
          <w:szCs w:val="24"/>
        </w:rPr>
      </w:pPr>
    </w:p>
    <w:p w:rsidR="00A9249C" w:rsidRDefault="00A9249C"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6939B0" w:rsidRDefault="006939B0" w:rsidP="006775E0">
      <w:pPr>
        <w:widowControl w:val="0"/>
        <w:spacing w:after="0" w:line="240" w:lineRule="auto"/>
        <w:jc w:val="center"/>
        <w:rPr>
          <w:rFonts w:ascii="Times New Roman" w:hAnsi="Times New Roman"/>
          <w:b/>
          <w:sz w:val="24"/>
          <w:szCs w:val="24"/>
        </w:rPr>
      </w:pPr>
    </w:p>
    <w:p w:rsidR="008D3DF5" w:rsidRPr="006775E0" w:rsidRDefault="008D3DF5" w:rsidP="006775E0">
      <w:pPr>
        <w:widowControl w:val="0"/>
        <w:spacing w:after="0" w:line="240" w:lineRule="auto"/>
        <w:jc w:val="center"/>
        <w:rPr>
          <w:rFonts w:ascii="Times New Roman" w:hAnsi="Times New Roman"/>
          <w:b/>
          <w:bCs/>
          <w:iCs/>
          <w:spacing w:val="11"/>
          <w:sz w:val="24"/>
          <w:szCs w:val="24"/>
        </w:rPr>
      </w:pPr>
      <w:r w:rsidRPr="009A46AB">
        <w:rPr>
          <w:rFonts w:ascii="Times New Roman" w:hAnsi="Times New Roman"/>
          <w:b/>
          <w:sz w:val="24"/>
          <w:szCs w:val="24"/>
        </w:rPr>
        <w:lastRenderedPageBreak/>
        <w:t xml:space="preserve">Раздел. </w:t>
      </w:r>
      <w:r w:rsidRPr="009A46AB">
        <w:rPr>
          <w:rFonts w:ascii="Times New Roman" w:hAnsi="Times New Roman"/>
          <w:b/>
          <w:sz w:val="24"/>
          <w:szCs w:val="24"/>
          <w:lang w:val="en-US"/>
        </w:rPr>
        <w:t>IV</w:t>
      </w:r>
    </w:p>
    <w:p w:rsidR="000D27EB" w:rsidRPr="00550A56" w:rsidRDefault="00922071" w:rsidP="00922071">
      <w:pPr>
        <w:tabs>
          <w:tab w:val="left" w:pos="969"/>
        </w:tabs>
        <w:spacing w:after="0" w:line="240" w:lineRule="auto"/>
        <w:jc w:val="center"/>
        <w:rPr>
          <w:rFonts w:ascii="Times New Roman" w:hAnsi="Times New Roman"/>
          <w:b/>
          <w:sz w:val="24"/>
          <w:szCs w:val="24"/>
        </w:rPr>
      </w:pPr>
      <w:r>
        <w:rPr>
          <w:rFonts w:ascii="Times New Roman" w:hAnsi="Times New Roman"/>
          <w:b/>
          <w:sz w:val="24"/>
          <w:szCs w:val="24"/>
        </w:rPr>
        <w:t xml:space="preserve"> ПРОЕКТ д</w:t>
      </w:r>
      <w:r w:rsidR="000D27EB">
        <w:rPr>
          <w:rFonts w:ascii="Times New Roman" w:hAnsi="Times New Roman"/>
          <w:b/>
          <w:sz w:val="24"/>
          <w:szCs w:val="24"/>
        </w:rPr>
        <w:t>оговор</w:t>
      </w:r>
      <w:r>
        <w:rPr>
          <w:rFonts w:ascii="Times New Roman" w:hAnsi="Times New Roman"/>
          <w:b/>
          <w:sz w:val="24"/>
          <w:szCs w:val="24"/>
        </w:rPr>
        <w:t>а</w:t>
      </w:r>
    </w:p>
    <w:p w:rsidR="000D27EB" w:rsidRPr="00550A56" w:rsidRDefault="000D27EB" w:rsidP="008A647C">
      <w:pPr>
        <w:pStyle w:val="14"/>
        <w:widowControl w:val="0"/>
        <w:shd w:val="clear" w:color="auto" w:fill="auto"/>
        <w:spacing w:before="0" w:line="240" w:lineRule="auto"/>
        <w:ind w:right="160"/>
        <w:jc w:val="center"/>
        <w:rPr>
          <w:rFonts w:ascii="Times New Roman" w:hAnsi="Times New Roman"/>
          <w:b/>
          <w:sz w:val="24"/>
          <w:szCs w:val="24"/>
        </w:rPr>
      </w:pPr>
      <w:r w:rsidRPr="00821E23">
        <w:rPr>
          <w:rFonts w:ascii="Times New Roman" w:hAnsi="Times New Roman"/>
          <w:b/>
          <w:bCs/>
          <w:iCs/>
          <w:color w:val="000000"/>
          <w:spacing w:val="6"/>
          <w:sz w:val="24"/>
          <w:szCs w:val="24"/>
        </w:rPr>
        <w:t xml:space="preserve">на поставку </w:t>
      </w:r>
      <w:r>
        <w:rPr>
          <w:rFonts w:ascii="Times New Roman" w:hAnsi="Times New Roman"/>
          <w:b/>
          <w:bCs/>
          <w:iCs/>
          <w:color w:val="000000"/>
          <w:spacing w:val="6"/>
          <w:sz w:val="24"/>
          <w:szCs w:val="24"/>
        </w:rPr>
        <w:t>товара</w:t>
      </w:r>
    </w:p>
    <w:p w:rsidR="000D27EB" w:rsidRPr="000D27EB" w:rsidRDefault="000D27EB" w:rsidP="00A9249C">
      <w:pPr>
        <w:widowControl w:val="0"/>
        <w:tabs>
          <w:tab w:val="left" w:pos="7798"/>
        </w:tabs>
        <w:spacing w:before="281"/>
        <w:jc w:val="center"/>
        <w:rPr>
          <w:rFonts w:ascii="Times New Roman" w:hAnsi="Times New Roman"/>
          <w:color w:val="000000"/>
          <w:sz w:val="24"/>
          <w:szCs w:val="24"/>
        </w:rPr>
      </w:pPr>
      <w:r w:rsidRPr="000D27EB">
        <w:rPr>
          <w:rFonts w:ascii="Times New Roman" w:hAnsi="Times New Roman"/>
          <w:color w:val="000000"/>
          <w:sz w:val="24"/>
          <w:szCs w:val="24"/>
        </w:rPr>
        <w:t xml:space="preserve">г. Корсаков                                                       </w:t>
      </w:r>
      <w:r>
        <w:rPr>
          <w:rFonts w:ascii="Times New Roman" w:hAnsi="Times New Roman"/>
          <w:color w:val="000000"/>
          <w:sz w:val="24"/>
          <w:szCs w:val="24"/>
        </w:rPr>
        <w:t xml:space="preserve">                   </w:t>
      </w:r>
      <w:r w:rsidRPr="000D27EB">
        <w:rPr>
          <w:rFonts w:ascii="Times New Roman" w:hAnsi="Times New Roman"/>
          <w:color w:val="000000"/>
          <w:sz w:val="24"/>
          <w:szCs w:val="24"/>
        </w:rPr>
        <w:t xml:space="preserve">      </w:t>
      </w:r>
      <w:proofErr w:type="gramStart"/>
      <w:r w:rsidRPr="000D27EB">
        <w:rPr>
          <w:rFonts w:ascii="Times New Roman" w:hAnsi="Times New Roman"/>
          <w:color w:val="000000"/>
          <w:sz w:val="24"/>
          <w:szCs w:val="24"/>
        </w:rPr>
        <w:t xml:space="preserve">   «</w:t>
      </w:r>
      <w:proofErr w:type="gramEnd"/>
      <w:r w:rsidRPr="000D27EB">
        <w:rPr>
          <w:rFonts w:ascii="Times New Roman" w:hAnsi="Times New Roman"/>
          <w:color w:val="000000"/>
          <w:sz w:val="24"/>
          <w:szCs w:val="24"/>
        </w:rPr>
        <w:t>___» __________</w:t>
      </w:r>
      <w:r w:rsidR="00A9249C">
        <w:rPr>
          <w:rFonts w:ascii="Times New Roman" w:hAnsi="Times New Roman"/>
          <w:color w:val="000000"/>
          <w:sz w:val="24"/>
          <w:szCs w:val="24"/>
        </w:rPr>
        <w:t>___</w:t>
      </w:r>
      <w:r w:rsidRPr="000D27EB">
        <w:rPr>
          <w:rFonts w:ascii="Times New Roman" w:hAnsi="Times New Roman"/>
          <w:color w:val="000000"/>
          <w:sz w:val="24"/>
          <w:szCs w:val="24"/>
        </w:rPr>
        <w:t xml:space="preserve"> 201</w:t>
      </w:r>
      <w:r w:rsidR="009F0164">
        <w:rPr>
          <w:rFonts w:ascii="Times New Roman" w:hAnsi="Times New Roman"/>
          <w:color w:val="000000"/>
          <w:sz w:val="24"/>
          <w:szCs w:val="24"/>
        </w:rPr>
        <w:t>9</w:t>
      </w:r>
      <w:r w:rsidRPr="000D27EB">
        <w:rPr>
          <w:rFonts w:ascii="Times New Roman" w:hAnsi="Times New Roman"/>
          <w:color w:val="000000"/>
          <w:sz w:val="24"/>
          <w:szCs w:val="24"/>
        </w:rPr>
        <w:t>г.</w:t>
      </w:r>
    </w:p>
    <w:p w:rsidR="000D27EB" w:rsidRPr="000D27EB" w:rsidRDefault="000D27EB" w:rsidP="000D27E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Федеральное государственное бюджетное учреждение «Администрация морских портов Сахалина, Курил и Камчатки», именуемое в дальнейшем </w:t>
      </w:r>
      <w:r w:rsidRPr="000D27EB">
        <w:rPr>
          <w:rFonts w:ascii="Times New Roman" w:hAnsi="Times New Roman"/>
          <w:b/>
          <w:sz w:val="24"/>
          <w:szCs w:val="24"/>
        </w:rPr>
        <w:t>«Покупатель»,</w:t>
      </w:r>
      <w:r w:rsidRPr="000D27EB">
        <w:rPr>
          <w:rFonts w:ascii="Times New Roman" w:hAnsi="Times New Roman"/>
          <w:sz w:val="24"/>
          <w:szCs w:val="24"/>
        </w:rPr>
        <w:t xml:space="preserve"> в лице______________________________, действующего на основании Устава, с одной стороны, </w:t>
      </w:r>
    </w:p>
    <w:p w:rsidR="000D27EB" w:rsidRPr="000D27EB" w:rsidRDefault="000D27EB" w:rsidP="000D27EB">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и ________________________________________, именуемое в дальнейшем </w:t>
      </w:r>
      <w:r w:rsidRPr="000D27EB">
        <w:rPr>
          <w:rFonts w:ascii="Times New Roman" w:hAnsi="Times New Roman"/>
          <w:b/>
          <w:sz w:val="24"/>
          <w:szCs w:val="24"/>
        </w:rPr>
        <w:t>«Поставщик»,</w:t>
      </w:r>
      <w:r w:rsidRPr="000D27EB">
        <w:rPr>
          <w:rFonts w:ascii="Times New Roman" w:hAnsi="Times New Roman"/>
          <w:sz w:val="24"/>
          <w:szCs w:val="24"/>
        </w:rPr>
        <w:t xml:space="preserve"> в лице ____________________________________, действующего на основании ___________________, с другой стороны, согласно </w:t>
      </w:r>
      <w:r w:rsidRPr="000D27EB">
        <w:rPr>
          <w:rFonts w:ascii="Times New Roman" w:hAnsi="Times New Roman"/>
          <w:bCs/>
          <w:sz w:val="24"/>
          <w:szCs w:val="24"/>
          <w:lang w:eastAsia="ru-RU"/>
        </w:rPr>
        <w:t xml:space="preserve">Федеральному закону от 18.07.2011 </w:t>
      </w:r>
      <w:r>
        <w:rPr>
          <w:rFonts w:ascii="Times New Roman" w:hAnsi="Times New Roman"/>
          <w:bCs/>
          <w:sz w:val="24"/>
          <w:szCs w:val="24"/>
          <w:lang w:eastAsia="ru-RU"/>
        </w:rPr>
        <w:t>№</w:t>
      </w:r>
      <w:r w:rsidRPr="000D27EB">
        <w:rPr>
          <w:rFonts w:ascii="Times New Roman" w:hAnsi="Times New Roman"/>
          <w:bCs/>
          <w:sz w:val="24"/>
          <w:szCs w:val="24"/>
          <w:lang w:eastAsia="ru-RU"/>
        </w:rPr>
        <w:t xml:space="preserve"> 223-ФЗ "О закупках товаров, работ, услуг отдельными видами юридических лиц"</w:t>
      </w:r>
      <w:r w:rsidRPr="000D27EB">
        <w:rPr>
          <w:rFonts w:ascii="Times New Roman" w:hAnsi="Times New Roman"/>
          <w:sz w:val="24"/>
          <w:szCs w:val="24"/>
        </w:rPr>
        <w:t xml:space="preserve">, на основании решения Единой комиссии (Протокол оценки </w:t>
      </w:r>
      <w:r w:rsidR="00F50F6F">
        <w:rPr>
          <w:rFonts w:ascii="Times New Roman" w:hAnsi="Times New Roman"/>
          <w:sz w:val="24"/>
          <w:szCs w:val="24"/>
        </w:rPr>
        <w:t>и сопоставления</w:t>
      </w:r>
      <w:r w:rsidRPr="000D27EB">
        <w:rPr>
          <w:rFonts w:ascii="Times New Roman" w:hAnsi="Times New Roman"/>
          <w:sz w:val="24"/>
          <w:szCs w:val="24"/>
        </w:rPr>
        <w:t xml:space="preserve"> заявок от ______________ 201</w:t>
      </w:r>
      <w:r w:rsidR="009F0164">
        <w:rPr>
          <w:rFonts w:ascii="Times New Roman" w:hAnsi="Times New Roman"/>
          <w:sz w:val="24"/>
          <w:szCs w:val="24"/>
        </w:rPr>
        <w:t xml:space="preserve">9 </w:t>
      </w:r>
      <w:r w:rsidRPr="000D27EB">
        <w:rPr>
          <w:rFonts w:ascii="Times New Roman" w:hAnsi="Times New Roman"/>
          <w:sz w:val="24"/>
          <w:szCs w:val="24"/>
        </w:rPr>
        <w:t>г.) заключили настоящий Договор о нижеследующем:</w:t>
      </w:r>
    </w:p>
    <w:p w:rsidR="000D27EB" w:rsidRPr="000D27EB" w:rsidRDefault="000D27EB" w:rsidP="000D27EB">
      <w:pPr>
        <w:widowControl w:val="0"/>
        <w:tabs>
          <w:tab w:val="left" w:pos="709"/>
        </w:tabs>
        <w:autoSpaceDE w:val="0"/>
        <w:autoSpaceDN w:val="0"/>
        <w:adjustRightInd w:val="0"/>
        <w:ind w:firstLine="709"/>
        <w:jc w:val="center"/>
        <w:rPr>
          <w:rFonts w:ascii="Times New Roman" w:hAnsi="Times New Roman"/>
          <w:sz w:val="24"/>
          <w:szCs w:val="24"/>
        </w:rPr>
      </w:pPr>
      <w:r w:rsidRPr="000D27EB">
        <w:rPr>
          <w:rFonts w:ascii="Times New Roman" w:hAnsi="Times New Roman"/>
          <w:b/>
          <w:sz w:val="24"/>
          <w:szCs w:val="24"/>
        </w:rPr>
        <w:t>1. Предмет Договора</w:t>
      </w:r>
    </w:p>
    <w:p w:rsidR="008A647C" w:rsidRPr="00ED1EE5" w:rsidRDefault="008A647C" w:rsidP="008A647C">
      <w:pPr>
        <w:pStyle w:val="af9"/>
        <w:keepNext w:val="0"/>
        <w:widowControl w:val="0"/>
        <w:spacing w:before="0" w:after="0"/>
        <w:ind w:firstLine="709"/>
        <w:jc w:val="both"/>
        <w:rPr>
          <w:rFonts w:ascii="Times New Roman" w:eastAsia="Times New Roman" w:hAnsi="Times New Roman" w:cs="Times New Roman"/>
          <w:bCs/>
          <w:kern w:val="2"/>
          <w:sz w:val="24"/>
          <w:szCs w:val="24"/>
        </w:rPr>
      </w:pPr>
      <w:r w:rsidRPr="00ED1EE5">
        <w:rPr>
          <w:rFonts w:ascii="Times New Roman" w:eastAsia="Times New Roman" w:hAnsi="Times New Roman" w:cs="Times New Roman"/>
          <w:kern w:val="2"/>
          <w:sz w:val="24"/>
          <w:szCs w:val="24"/>
        </w:rPr>
        <w:t>1.1.</w:t>
      </w:r>
      <w:r w:rsidRPr="00ED1EE5">
        <w:rPr>
          <w:rFonts w:ascii="Times New Roman" w:eastAsia="Times New Roman" w:hAnsi="Times New Roman" w:cs="Times New Roman"/>
          <w:bCs/>
          <w:kern w:val="2"/>
          <w:sz w:val="24"/>
          <w:szCs w:val="24"/>
        </w:rPr>
        <w:t xml:space="preserve"> </w:t>
      </w:r>
      <w:r w:rsidRPr="00ED1EE5">
        <w:rPr>
          <w:rFonts w:ascii="Times New Roman" w:eastAsia="Times New Roman" w:hAnsi="Times New Roman" w:cs="Times New Roman"/>
          <w:kern w:val="2"/>
          <w:sz w:val="24"/>
          <w:szCs w:val="24"/>
        </w:rPr>
        <w:t>В соответствии с настоящим Договором «Поставщик»</w:t>
      </w:r>
      <w:r w:rsidR="00A9249C">
        <w:rPr>
          <w:rFonts w:ascii="Times New Roman" w:eastAsia="Times New Roman" w:hAnsi="Times New Roman" w:cs="Times New Roman"/>
          <w:kern w:val="2"/>
          <w:sz w:val="24"/>
          <w:szCs w:val="24"/>
        </w:rPr>
        <w:t xml:space="preserve"> обязуется осуществить поставку </w:t>
      </w:r>
      <w:r w:rsidR="006939B0">
        <w:rPr>
          <w:rFonts w:ascii="Times New Roman" w:eastAsia="Times New Roman" w:hAnsi="Times New Roman" w:cs="Times New Roman"/>
          <w:kern w:val="2"/>
          <w:sz w:val="24"/>
          <w:szCs w:val="24"/>
        </w:rPr>
        <w:t>специальной литературы</w:t>
      </w:r>
      <w:r w:rsidR="00DF4F40" w:rsidRPr="00ED1EE5">
        <w:rPr>
          <w:rFonts w:ascii="Times New Roman" w:eastAsia="Times New Roman" w:hAnsi="Times New Roman" w:cs="Times New Roman"/>
          <w:kern w:val="2"/>
          <w:sz w:val="24"/>
          <w:szCs w:val="24"/>
        </w:rPr>
        <w:t xml:space="preserve"> </w:t>
      </w:r>
      <w:r w:rsidRPr="00ED1EE5">
        <w:rPr>
          <w:rFonts w:ascii="Times New Roman" w:eastAsia="Times New Roman" w:hAnsi="Times New Roman" w:cs="Times New Roman"/>
          <w:kern w:val="2"/>
          <w:sz w:val="24"/>
          <w:szCs w:val="24"/>
        </w:rPr>
        <w:t>(далее – Товар) по ценам, в количестве и ассортименте, предусмотренном спецификацией (приложение № 1 к настоящему Договору), а «Покупатель» принять и оплатить поставляемый Товар</w:t>
      </w:r>
      <w:r w:rsidRPr="00ED1EE5">
        <w:rPr>
          <w:rFonts w:ascii="Times New Roman" w:eastAsia="Times New Roman" w:hAnsi="Times New Roman" w:cs="Times New Roman"/>
          <w:bCs/>
          <w:kern w:val="2"/>
          <w:sz w:val="24"/>
          <w:szCs w:val="24"/>
        </w:rPr>
        <w:t>.</w:t>
      </w:r>
    </w:p>
    <w:p w:rsidR="000D27EB" w:rsidRPr="000D27EB" w:rsidRDefault="000D27EB" w:rsidP="000D27EB">
      <w:pPr>
        <w:widowControl w:val="0"/>
        <w:spacing w:after="0" w:line="240" w:lineRule="auto"/>
        <w:ind w:firstLine="709"/>
        <w:jc w:val="both"/>
        <w:rPr>
          <w:rFonts w:ascii="Times New Roman" w:hAnsi="Times New Roman"/>
          <w:sz w:val="24"/>
          <w:szCs w:val="24"/>
          <w:lang w:eastAsia="ru-RU"/>
        </w:rPr>
      </w:pPr>
      <w:r w:rsidRPr="000D27EB">
        <w:rPr>
          <w:rFonts w:ascii="Times New Roman" w:eastAsia="Times New Roman" w:hAnsi="Times New Roman"/>
          <w:kern w:val="2"/>
          <w:sz w:val="24"/>
          <w:szCs w:val="24"/>
        </w:rPr>
        <w:t xml:space="preserve">1.2. </w:t>
      </w:r>
      <w:r w:rsidRPr="000D27EB">
        <w:rPr>
          <w:rFonts w:ascii="Times New Roman" w:hAnsi="Times New Roman"/>
          <w:sz w:val="24"/>
          <w:szCs w:val="24"/>
        </w:rPr>
        <w:t xml:space="preserve">Поставка Товара осуществляется в полном количестве и комплектности с приложением документов, подтверждающих качество и соответствие Товара требованиям, установленным в соответствии с законодательством РФ.  </w:t>
      </w:r>
    </w:p>
    <w:p w:rsidR="000D27EB" w:rsidRPr="000D27EB" w:rsidRDefault="000D27EB" w:rsidP="000D27EB">
      <w:pPr>
        <w:widowControl w:val="0"/>
        <w:spacing w:after="0" w:line="240" w:lineRule="auto"/>
        <w:ind w:firstLine="709"/>
        <w:jc w:val="both"/>
        <w:rPr>
          <w:rFonts w:ascii="Times New Roman" w:eastAsia="Lucida Sans Unicode" w:hAnsi="Times New Roman"/>
          <w:color w:val="FF0000"/>
          <w:sz w:val="24"/>
          <w:szCs w:val="24"/>
          <w:lang w:bidi="en-US"/>
        </w:rPr>
      </w:pPr>
      <w:r w:rsidRPr="000D27EB">
        <w:rPr>
          <w:rFonts w:ascii="Times New Roman" w:hAnsi="Times New Roman"/>
          <w:sz w:val="24"/>
          <w:szCs w:val="24"/>
        </w:rPr>
        <w:t xml:space="preserve">1.3. </w:t>
      </w:r>
      <w:r w:rsidRPr="00D06AE2">
        <w:rPr>
          <w:rFonts w:ascii="Times New Roman" w:hAnsi="Times New Roman"/>
          <w:sz w:val="24"/>
          <w:szCs w:val="24"/>
        </w:rPr>
        <w:t xml:space="preserve">Срок поставки Товара: </w:t>
      </w:r>
      <w:r w:rsidR="00914DBF">
        <w:rPr>
          <w:rFonts w:ascii="Times New Roman" w:hAnsi="Times New Roman"/>
          <w:sz w:val="24"/>
          <w:szCs w:val="24"/>
        </w:rPr>
        <w:t>20</w:t>
      </w:r>
      <w:r w:rsidR="00DF0848" w:rsidRPr="00914DBF">
        <w:rPr>
          <w:rFonts w:ascii="Times New Roman" w:hAnsi="Times New Roman"/>
          <w:sz w:val="24"/>
          <w:szCs w:val="24"/>
        </w:rPr>
        <w:t xml:space="preserve"> календарных</w:t>
      </w:r>
      <w:r w:rsidRPr="00914DBF">
        <w:rPr>
          <w:rFonts w:ascii="Times New Roman" w:hAnsi="Times New Roman"/>
          <w:sz w:val="24"/>
          <w:szCs w:val="24"/>
        </w:rPr>
        <w:t xml:space="preserve"> дней </w:t>
      </w:r>
      <w:r w:rsidRPr="00D06AE2">
        <w:rPr>
          <w:rFonts w:ascii="Times New Roman" w:hAnsi="Times New Roman"/>
          <w:sz w:val="24"/>
          <w:szCs w:val="24"/>
        </w:rPr>
        <w:t>с даты заключения договора</w:t>
      </w:r>
      <w:r w:rsidRPr="000D27EB">
        <w:rPr>
          <w:rFonts w:ascii="Times New Roman" w:hAnsi="Times New Roman"/>
          <w:sz w:val="24"/>
          <w:szCs w:val="24"/>
        </w:rPr>
        <w:t>.</w:t>
      </w:r>
    </w:p>
    <w:p w:rsidR="000D27EB" w:rsidRPr="00DF4F40" w:rsidRDefault="000D27EB" w:rsidP="000D27EB">
      <w:pPr>
        <w:widowControl w:val="0"/>
        <w:autoSpaceDE w:val="0"/>
        <w:autoSpaceDN w:val="0"/>
        <w:adjustRightInd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1.4. Место поставки: Российская Федерация, </w:t>
      </w:r>
      <w:r w:rsidR="00A9249C">
        <w:rPr>
          <w:rFonts w:ascii="Times New Roman" w:hAnsi="Times New Roman"/>
          <w:sz w:val="24"/>
          <w:szCs w:val="24"/>
        </w:rPr>
        <w:t>Сахалинская область, г. Корсаков, бульвар Приморский, 4/2.</w:t>
      </w:r>
    </w:p>
    <w:p w:rsidR="000D27EB" w:rsidRPr="000D27EB" w:rsidRDefault="000D27EB" w:rsidP="000D27EB">
      <w:pPr>
        <w:widowControl w:val="0"/>
        <w:autoSpaceDE w:val="0"/>
        <w:autoSpaceDN w:val="0"/>
        <w:adjustRightInd w:val="0"/>
        <w:spacing w:before="120" w:after="120" w:line="240" w:lineRule="auto"/>
        <w:ind w:firstLine="539"/>
        <w:jc w:val="center"/>
        <w:rPr>
          <w:rFonts w:ascii="Times New Roman" w:hAnsi="Times New Roman"/>
          <w:sz w:val="24"/>
          <w:szCs w:val="24"/>
        </w:rPr>
      </w:pPr>
      <w:r w:rsidRPr="000D27EB">
        <w:rPr>
          <w:rFonts w:ascii="Times New Roman" w:hAnsi="Times New Roman"/>
          <w:b/>
          <w:sz w:val="24"/>
          <w:szCs w:val="24"/>
        </w:rPr>
        <w:t>2. Общая стоимость и порядок расчетов</w:t>
      </w:r>
    </w:p>
    <w:p w:rsidR="000D27EB" w:rsidRPr="000D27EB" w:rsidRDefault="000D27EB" w:rsidP="000D27EB">
      <w:pPr>
        <w:widowControl w:val="0"/>
        <w:autoSpaceDE w:val="0"/>
        <w:autoSpaceDN w:val="0"/>
        <w:adjustRightInd w:val="0"/>
        <w:spacing w:after="0" w:line="240" w:lineRule="auto"/>
        <w:ind w:firstLine="539"/>
        <w:jc w:val="both"/>
        <w:rPr>
          <w:rFonts w:ascii="Times New Roman" w:hAnsi="Times New Roman"/>
          <w:sz w:val="24"/>
          <w:szCs w:val="24"/>
        </w:rPr>
      </w:pPr>
      <w:r w:rsidRPr="007D78F5">
        <w:rPr>
          <w:rFonts w:ascii="Times New Roman" w:hAnsi="Times New Roman"/>
          <w:sz w:val="24"/>
          <w:szCs w:val="24"/>
        </w:rPr>
        <w:t>2.1. Общая стоимость по настоящему Договору (цена Договора) является твердой, определяется на весь срок исполнения Договора, составляет ___________ рублей ___ копеек (___________ рублей ___ копеек), в том числе НДС или НДС не предусмотрен, и включает</w:t>
      </w:r>
      <w:r w:rsidRPr="007D78F5">
        <w:rPr>
          <w:rFonts w:ascii="Times New Roman" w:eastAsia="Lucida Sans Unicode" w:hAnsi="Times New Roman"/>
          <w:color w:val="000000"/>
          <w:sz w:val="24"/>
          <w:szCs w:val="24"/>
          <w:lang w:bidi="en-US"/>
        </w:rPr>
        <w:t xml:space="preserve"> все расходы «Поставщика», в том числе стоимость Товара, тары и упаковки, расходы на транспортировку Товара до местонахождения «Покупателя», погрузо-разгрузочные работы, гарантийное обслуживание, расходы на страхование, уплату таможенных пошлин, налогов, сборов и других обязательных платежей, возникающих у «Поставщика» в рамках исполнения Договора.</w:t>
      </w:r>
    </w:p>
    <w:p w:rsidR="000D27EB" w:rsidRDefault="000D27EB" w:rsidP="000D27EB">
      <w:pPr>
        <w:widowControl w:val="0"/>
        <w:autoSpaceDE w:val="0"/>
        <w:autoSpaceDN w:val="0"/>
        <w:adjustRightInd w:val="0"/>
        <w:spacing w:after="0" w:line="240" w:lineRule="auto"/>
        <w:ind w:firstLine="539"/>
        <w:jc w:val="both"/>
        <w:rPr>
          <w:rFonts w:ascii="Times New Roman" w:eastAsia="Lucida Sans Unicode" w:hAnsi="Times New Roman"/>
          <w:bCs/>
          <w:color w:val="000000"/>
          <w:sz w:val="24"/>
          <w:szCs w:val="24"/>
          <w:lang w:bidi="en-US"/>
        </w:rPr>
      </w:pPr>
      <w:r w:rsidRPr="000D27EB">
        <w:rPr>
          <w:rFonts w:ascii="Times New Roman" w:hAnsi="Times New Roman"/>
          <w:sz w:val="24"/>
          <w:szCs w:val="24"/>
        </w:rPr>
        <w:t xml:space="preserve">2.2. Оплата </w:t>
      </w:r>
      <w:r w:rsidRPr="000D27EB">
        <w:rPr>
          <w:rFonts w:ascii="Times New Roman" w:eastAsia="Lucida Sans Unicode" w:hAnsi="Times New Roman"/>
          <w:bCs/>
          <w:color w:val="000000"/>
          <w:sz w:val="24"/>
          <w:szCs w:val="24"/>
          <w:lang w:bidi="en-US"/>
        </w:rPr>
        <w:t xml:space="preserve">производится в рублях в безналичной форме путем перечисления «Покупателем» денежных средств на расчетный счет «Поставщика» в течение </w:t>
      </w:r>
      <w:proofErr w:type="gramStart"/>
      <w:r w:rsidRPr="000D27EB">
        <w:rPr>
          <w:rFonts w:ascii="Times New Roman" w:eastAsia="Lucida Sans Unicode" w:hAnsi="Times New Roman"/>
          <w:bCs/>
          <w:color w:val="000000"/>
          <w:sz w:val="24"/>
          <w:szCs w:val="24"/>
          <w:lang w:bidi="en-US"/>
        </w:rPr>
        <w:t>15  (</w:t>
      </w:r>
      <w:proofErr w:type="gramEnd"/>
      <w:r w:rsidRPr="000D27EB">
        <w:rPr>
          <w:rFonts w:ascii="Times New Roman" w:eastAsia="Lucida Sans Unicode" w:hAnsi="Times New Roman"/>
          <w:bCs/>
          <w:color w:val="000000"/>
          <w:sz w:val="24"/>
          <w:szCs w:val="24"/>
          <w:lang w:bidi="en-US"/>
        </w:rPr>
        <w:t>пятнадцати) банковских дней с даты получения и приемки Товара, подписания товарно-транспортной накладной на основании выставленного «Поставщиком» счета и счет-фактуры.</w:t>
      </w:r>
    </w:p>
    <w:p w:rsidR="008A647C" w:rsidRPr="00067E5F" w:rsidRDefault="008A647C" w:rsidP="00067E5F">
      <w:pPr>
        <w:widowControl w:val="0"/>
        <w:spacing w:after="0" w:line="240" w:lineRule="auto"/>
        <w:ind w:firstLine="709"/>
        <w:jc w:val="both"/>
        <w:rPr>
          <w:rFonts w:ascii="Times New Roman" w:eastAsia="Lucida Sans Unicode" w:hAnsi="Times New Roman"/>
          <w:bCs/>
          <w:color w:val="000000"/>
          <w:sz w:val="24"/>
          <w:szCs w:val="24"/>
          <w:lang w:bidi="en-US"/>
        </w:rPr>
      </w:pPr>
      <w:r>
        <w:rPr>
          <w:rFonts w:ascii="Times New Roman" w:eastAsia="Lucida Sans Unicode" w:hAnsi="Times New Roman"/>
          <w:bCs/>
          <w:color w:val="000000"/>
          <w:sz w:val="24"/>
          <w:szCs w:val="24"/>
          <w:lang w:bidi="en-US"/>
        </w:rPr>
        <w:t>2.3. Оплата договора может быть осуществлена путем выплаты суммы, уменьшенной на су</w:t>
      </w:r>
      <w:r w:rsidR="00067E5F">
        <w:rPr>
          <w:rFonts w:ascii="Times New Roman" w:eastAsia="Lucida Sans Unicode" w:hAnsi="Times New Roman"/>
          <w:bCs/>
          <w:color w:val="000000"/>
          <w:sz w:val="24"/>
          <w:szCs w:val="24"/>
          <w:lang w:bidi="en-US"/>
        </w:rPr>
        <w:t>мму неустойки (пеней, штрафов).</w:t>
      </w:r>
    </w:p>
    <w:p w:rsidR="000D27EB" w:rsidRPr="000D27EB" w:rsidRDefault="000D27EB" w:rsidP="000D27EB">
      <w:pPr>
        <w:widowControl w:val="0"/>
        <w:autoSpaceDE w:val="0"/>
        <w:autoSpaceDN w:val="0"/>
        <w:adjustRightInd w:val="0"/>
        <w:spacing w:before="240" w:after="240" w:line="240" w:lineRule="auto"/>
        <w:ind w:firstLine="539"/>
        <w:jc w:val="center"/>
        <w:rPr>
          <w:rFonts w:ascii="Times New Roman" w:hAnsi="Times New Roman"/>
          <w:sz w:val="24"/>
          <w:szCs w:val="24"/>
        </w:rPr>
      </w:pPr>
      <w:r w:rsidRPr="000D27EB">
        <w:rPr>
          <w:rFonts w:ascii="Times New Roman" w:hAnsi="Times New Roman"/>
          <w:b/>
          <w:sz w:val="24"/>
          <w:szCs w:val="24"/>
        </w:rPr>
        <w:t>3. Обязанности Сторон</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3.1. «Поставщик» обязан:</w:t>
      </w:r>
    </w:p>
    <w:p w:rsidR="000D27EB" w:rsidRPr="000D27EB" w:rsidRDefault="000D27EB" w:rsidP="000D27EB">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 поставить Товар в количестве и по ценам, установленным настоящим Договором;</w:t>
      </w:r>
    </w:p>
    <w:p w:rsidR="000D27EB" w:rsidRPr="000D27EB" w:rsidRDefault="000D27EB" w:rsidP="000D27EB">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доставить Товар своими силами и за счет собственных средств по месту нахождения «Покупателя», произвести погрузочно-разгрузочные работы;          </w:t>
      </w:r>
    </w:p>
    <w:p w:rsidR="000D27EB" w:rsidRPr="000D27EB" w:rsidRDefault="000D27EB" w:rsidP="000D27EB">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соблюдать условия хранения Товара до его передачи «Покупателю» в соответствии с </w:t>
      </w:r>
      <w:r w:rsidRPr="000D27EB">
        <w:rPr>
          <w:rFonts w:ascii="Times New Roman" w:hAnsi="Times New Roman"/>
          <w:sz w:val="24"/>
          <w:szCs w:val="24"/>
        </w:rPr>
        <w:lastRenderedPageBreak/>
        <w:t>действующим законодательством РФ;</w:t>
      </w:r>
    </w:p>
    <w:p w:rsidR="000D27EB" w:rsidRPr="000D27EB" w:rsidRDefault="000D27EB" w:rsidP="000D27EB">
      <w:pPr>
        <w:widowControl w:val="0"/>
        <w:numPr>
          <w:ilvl w:val="0"/>
          <w:numId w:val="31"/>
        </w:numPr>
        <w:tabs>
          <w:tab w:val="left" w:pos="360"/>
          <w:tab w:val="left" w:pos="1069"/>
        </w:tabs>
        <w:suppressAutoHyphens/>
        <w:spacing w:after="0" w:line="240" w:lineRule="auto"/>
        <w:jc w:val="both"/>
        <w:rPr>
          <w:rFonts w:ascii="Times New Roman" w:hAnsi="Times New Roman"/>
          <w:sz w:val="24"/>
          <w:szCs w:val="24"/>
        </w:rPr>
      </w:pPr>
      <w:r w:rsidRPr="000D27EB">
        <w:rPr>
          <w:rFonts w:ascii="Times New Roman" w:hAnsi="Times New Roman"/>
          <w:sz w:val="24"/>
          <w:szCs w:val="24"/>
        </w:rPr>
        <w:t xml:space="preserve">передать неисключительные </w:t>
      </w:r>
      <w:proofErr w:type="gramStart"/>
      <w:r w:rsidRPr="000D27EB">
        <w:rPr>
          <w:rFonts w:ascii="Times New Roman" w:hAnsi="Times New Roman"/>
          <w:sz w:val="24"/>
          <w:szCs w:val="24"/>
        </w:rPr>
        <w:t>права  использования</w:t>
      </w:r>
      <w:proofErr w:type="gramEnd"/>
      <w:r w:rsidRPr="000D27EB">
        <w:rPr>
          <w:rFonts w:ascii="Times New Roman" w:hAnsi="Times New Roman"/>
          <w:sz w:val="24"/>
          <w:szCs w:val="24"/>
        </w:rPr>
        <w:t xml:space="preserve"> </w:t>
      </w:r>
      <w:r w:rsidR="00930346">
        <w:rPr>
          <w:rFonts w:ascii="Times New Roman" w:hAnsi="Times New Roman"/>
          <w:sz w:val="24"/>
          <w:szCs w:val="24"/>
        </w:rPr>
        <w:t>программного обеспечения</w:t>
      </w:r>
      <w:r w:rsidRPr="000D27EB">
        <w:rPr>
          <w:rFonts w:ascii="Times New Roman" w:hAnsi="Times New Roman"/>
          <w:sz w:val="24"/>
          <w:szCs w:val="24"/>
        </w:rPr>
        <w:t>;</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3.2. «Покупатель» обязан:</w:t>
      </w:r>
    </w:p>
    <w:p w:rsidR="000D27EB" w:rsidRPr="000D27EB" w:rsidRDefault="000D27EB" w:rsidP="000D27EB">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принять Товар в соответствии с разделом 4 настоящего Договора;</w:t>
      </w:r>
    </w:p>
    <w:p w:rsidR="000D27EB" w:rsidRPr="000D27EB" w:rsidRDefault="000D27EB" w:rsidP="000D27EB">
      <w:pPr>
        <w:widowControl w:val="0"/>
        <w:tabs>
          <w:tab w:val="left" w:pos="720"/>
        </w:tabs>
        <w:spacing w:after="0" w:line="240" w:lineRule="auto"/>
        <w:jc w:val="both"/>
        <w:rPr>
          <w:rFonts w:ascii="Times New Roman" w:hAnsi="Times New Roman"/>
          <w:sz w:val="24"/>
          <w:szCs w:val="24"/>
        </w:rPr>
      </w:pPr>
      <w:r w:rsidRPr="000D27EB">
        <w:rPr>
          <w:rFonts w:ascii="Times New Roman" w:hAnsi="Times New Roman"/>
          <w:sz w:val="24"/>
          <w:szCs w:val="24"/>
        </w:rPr>
        <w:t xml:space="preserve">  -  произвести оплату в порядке и в сроки, предусмотренные, настоящим Договором.</w:t>
      </w:r>
    </w:p>
    <w:p w:rsidR="000D27EB" w:rsidRPr="000D27EB" w:rsidRDefault="000D27EB" w:rsidP="000D27EB">
      <w:pPr>
        <w:widowControl w:val="0"/>
        <w:spacing w:before="120" w:after="120" w:line="240" w:lineRule="auto"/>
        <w:jc w:val="center"/>
        <w:rPr>
          <w:rFonts w:ascii="Times New Roman" w:hAnsi="Times New Roman"/>
          <w:b/>
          <w:sz w:val="24"/>
          <w:szCs w:val="24"/>
        </w:rPr>
      </w:pPr>
      <w:r w:rsidRPr="000D27EB">
        <w:rPr>
          <w:rFonts w:ascii="Times New Roman" w:hAnsi="Times New Roman"/>
          <w:b/>
          <w:sz w:val="24"/>
          <w:szCs w:val="24"/>
        </w:rPr>
        <w:t>4. Доставка и приемка Товара</w:t>
      </w:r>
    </w:p>
    <w:p w:rsidR="000D27EB" w:rsidRPr="000D27EB" w:rsidRDefault="000D27EB" w:rsidP="000D27EB">
      <w:pPr>
        <w:widowControl w:val="0"/>
        <w:spacing w:after="0" w:line="240" w:lineRule="auto"/>
        <w:ind w:right="-1" w:firstLine="709"/>
        <w:jc w:val="both"/>
        <w:rPr>
          <w:rFonts w:ascii="Times New Roman" w:hAnsi="Times New Roman"/>
          <w:b/>
          <w:sz w:val="24"/>
          <w:szCs w:val="24"/>
        </w:rPr>
      </w:pPr>
      <w:r w:rsidRPr="000D27EB">
        <w:rPr>
          <w:rFonts w:ascii="Times New Roman" w:eastAsia="Arial" w:hAnsi="Times New Roman"/>
          <w:sz w:val="24"/>
          <w:szCs w:val="24"/>
        </w:rPr>
        <w:t xml:space="preserve"> 4.1. Приемка по качеству и количеству поставляемого Товара должна соответствовать требованиям Инструкций о порядке приемки продукции производственно-технического назначения и Товаров народного потребления по качеству и количеству, утвержденных Постановлением Госарбитража при Совете Министров СССР от 25 апреля </w:t>
      </w:r>
      <w:smartTag w:uri="urn:schemas-microsoft-com:office:smarttags" w:element="metricconverter">
        <w:smartTagPr>
          <w:attr w:name="ProductID" w:val="1966 г"/>
        </w:smartTagPr>
        <w:r w:rsidRPr="000D27EB">
          <w:rPr>
            <w:rFonts w:ascii="Times New Roman" w:eastAsia="Arial" w:hAnsi="Times New Roman"/>
            <w:sz w:val="24"/>
            <w:szCs w:val="24"/>
          </w:rPr>
          <w:t>1966 г</w:t>
        </w:r>
      </w:smartTag>
      <w:r w:rsidRPr="000D27EB">
        <w:rPr>
          <w:rFonts w:ascii="Times New Roman" w:eastAsia="Arial" w:hAnsi="Times New Roman"/>
          <w:sz w:val="24"/>
          <w:szCs w:val="24"/>
        </w:rPr>
        <w:t xml:space="preserve">. </w:t>
      </w:r>
      <w:r w:rsidR="007D78F5">
        <w:rPr>
          <w:rFonts w:ascii="Times New Roman" w:eastAsia="Arial" w:hAnsi="Times New Roman"/>
          <w:sz w:val="24"/>
          <w:szCs w:val="24"/>
        </w:rPr>
        <w:t>№</w:t>
      </w:r>
      <w:r w:rsidRPr="000D27EB">
        <w:rPr>
          <w:rFonts w:ascii="Times New Roman" w:eastAsia="Arial" w:hAnsi="Times New Roman"/>
          <w:sz w:val="24"/>
          <w:szCs w:val="24"/>
        </w:rPr>
        <w:t xml:space="preserve"> П-7, от 15 июня </w:t>
      </w:r>
      <w:smartTag w:uri="urn:schemas-microsoft-com:office:smarttags" w:element="metricconverter">
        <w:smartTagPr>
          <w:attr w:name="ProductID" w:val="1965 г"/>
        </w:smartTagPr>
        <w:r w:rsidRPr="000D27EB">
          <w:rPr>
            <w:rFonts w:ascii="Times New Roman" w:eastAsia="Arial" w:hAnsi="Times New Roman"/>
            <w:sz w:val="24"/>
            <w:szCs w:val="24"/>
          </w:rPr>
          <w:t>1965 г</w:t>
        </w:r>
      </w:smartTag>
      <w:r w:rsidRPr="000D27EB">
        <w:rPr>
          <w:rFonts w:ascii="Times New Roman" w:eastAsia="Arial" w:hAnsi="Times New Roman"/>
          <w:sz w:val="24"/>
          <w:szCs w:val="24"/>
        </w:rPr>
        <w:t xml:space="preserve">. </w:t>
      </w:r>
      <w:r w:rsidR="007D78F5">
        <w:rPr>
          <w:rFonts w:ascii="Times New Roman" w:eastAsia="Arial" w:hAnsi="Times New Roman"/>
          <w:sz w:val="24"/>
          <w:szCs w:val="24"/>
        </w:rPr>
        <w:t>№</w:t>
      </w:r>
      <w:r w:rsidRPr="000D27EB">
        <w:rPr>
          <w:rFonts w:ascii="Times New Roman" w:eastAsia="Arial" w:hAnsi="Times New Roman"/>
          <w:sz w:val="24"/>
          <w:szCs w:val="24"/>
        </w:rPr>
        <w:t xml:space="preserve"> П-6.</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4.2. Товар передается «Покупателю» по товарно-транспортной накладной (далее – ТТН), в которой указывается наименование Товара, количество товарных единиц и цена за единицу Товара.</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4.3. В случае отказа от приема Товара «Покупатель» обязан в обоих экземплярах ТТН сделать отметку об отказе с указанием причины отказа, должности, фамилии приемщика и подписать ее.</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 xml:space="preserve">4.4. В случае обнаружения при приемке Товара недокомплекта или повреждений Товара составляется акт, который подписывают представители «Поставщика» и «Покупателя». </w:t>
      </w:r>
    </w:p>
    <w:p w:rsidR="000D27EB" w:rsidRPr="000D27EB" w:rsidRDefault="000D27EB" w:rsidP="000D27EB">
      <w:pPr>
        <w:widowControl w:val="0"/>
        <w:spacing w:after="0" w:line="240" w:lineRule="auto"/>
        <w:ind w:firstLine="720"/>
        <w:jc w:val="both"/>
        <w:rPr>
          <w:rFonts w:ascii="Times New Roman" w:hAnsi="Times New Roman"/>
          <w:sz w:val="24"/>
          <w:szCs w:val="24"/>
        </w:rPr>
      </w:pPr>
      <w:r w:rsidRPr="000D27EB">
        <w:rPr>
          <w:rFonts w:ascii="Times New Roman" w:hAnsi="Times New Roman"/>
          <w:sz w:val="24"/>
          <w:szCs w:val="24"/>
        </w:rPr>
        <w:t>4.5. Поставка недостающего или замена некачественного (недоукомплектованного) Товара осуществляется «Поставщиком» в течение 10 (десяти) календарных дней с момента, когда «Поставщику» стало известно о недокомплекте или поставке некачественного Товара.</w:t>
      </w:r>
    </w:p>
    <w:p w:rsidR="000D27EB" w:rsidRDefault="000D27EB" w:rsidP="000D27EB">
      <w:pPr>
        <w:pStyle w:val="ae"/>
        <w:widowControl w:val="0"/>
        <w:numPr>
          <w:ilvl w:val="0"/>
          <w:numId w:val="29"/>
        </w:numPr>
        <w:spacing w:before="120" w:after="240"/>
        <w:ind w:left="357" w:hanging="357"/>
        <w:jc w:val="center"/>
        <w:rPr>
          <w:b/>
        </w:rPr>
      </w:pPr>
      <w:r w:rsidRPr="000D27EB">
        <w:rPr>
          <w:b/>
        </w:rPr>
        <w:t>Ответственность Сторон</w:t>
      </w:r>
    </w:p>
    <w:p w:rsidR="00930346" w:rsidRPr="000D27EB" w:rsidRDefault="00930346" w:rsidP="00930346">
      <w:pPr>
        <w:pStyle w:val="ae"/>
        <w:widowControl w:val="0"/>
        <w:spacing w:before="120" w:after="240"/>
        <w:ind w:left="357"/>
        <w:rPr>
          <w:b/>
        </w:rPr>
      </w:pPr>
    </w:p>
    <w:p w:rsidR="000D27EB" w:rsidRPr="000D27EB" w:rsidRDefault="000D27EB" w:rsidP="000D27EB">
      <w:pPr>
        <w:pStyle w:val="ae"/>
        <w:widowControl w:val="0"/>
        <w:numPr>
          <w:ilvl w:val="1"/>
          <w:numId w:val="29"/>
        </w:numPr>
        <w:tabs>
          <w:tab w:val="left" w:pos="1134"/>
        </w:tabs>
        <w:autoSpaceDE w:val="0"/>
        <w:autoSpaceDN w:val="0"/>
        <w:adjustRightInd w:val="0"/>
        <w:spacing w:before="120"/>
        <w:ind w:left="0" w:firstLine="709"/>
        <w:jc w:val="both"/>
      </w:pPr>
      <w:r w:rsidRPr="000D27EB">
        <w:t xml:space="preserve">За невыполнение или ненадлежащее выполнение обязательств по настоящему Договору «Поставщик» и «Покупатель» несут ответственность, предусмотренную действующим законодательством РФ. </w:t>
      </w:r>
    </w:p>
    <w:p w:rsidR="000D27EB" w:rsidRPr="000D27EB" w:rsidRDefault="000D27EB" w:rsidP="000D27EB">
      <w:pPr>
        <w:pStyle w:val="ae"/>
        <w:widowControl w:val="0"/>
        <w:numPr>
          <w:ilvl w:val="1"/>
          <w:numId w:val="29"/>
        </w:numPr>
        <w:tabs>
          <w:tab w:val="left" w:pos="1134"/>
        </w:tabs>
        <w:autoSpaceDE w:val="0"/>
        <w:autoSpaceDN w:val="0"/>
        <w:adjustRightInd w:val="0"/>
        <w:ind w:left="0" w:firstLine="709"/>
        <w:jc w:val="both"/>
      </w:pPr>
      <w:r w:rsidRPr="000D27EB">
        <w:t xml:space="preserve">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неустоек (штрафов, пеней). </w:t>
      </w:r>
    </w:p>
    <w:p w:rsidR="000D27EB" w:rsidRPr="000D27EB" w:rsidRDefault="000D27EB" w:rsidP="000D27EB">
      <w:pPr>
        <w:pStyle w:val="ae"/>
        <w:widowControl w:val="0"/>
        <w:autoSpaceDE w:val="0"/>
        <w:autoSpaceDN w:val="0"/>
        <w:adjustRightInd w:val="0"/>
        <w:ind w:left="0" w:firstLine="567"/>
        <w:jc w:val="both"/>
      </w:pPr>
      <w:r w:rsidRPr="000D27E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0D27EB" w:rsidRPr="000D27EB" w:rsidRDefault="000D27EB" w:rsidP="000D27EB">
      <w:pPr>
        <w:pStyle w:val="ae"/>
        <w:widowControl w:val="0"/>
        <w:autoSpaceDE w:val="0"/>
        <w:autoSpaceDN w:val="0"/>
        <w:adjustRightInd w:val="0"/>
        <w:spacing w:before="120"/>
        <w:ind w:left="0" w:firstLine="567"/>
        <w:jc w:val="both"/>
      </w:pPr>
      <w:r w:rsidRPr="000D27EB">
        <w:t>Штрафы начисляются за ненадлежащее исполнение «Покупателем»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сумме_____________ рублей _____ копеек.</w:t>
      </w:r>
    </w:p>
    <w:p w:rsidR="000D27EB" w:rsidRPr="000D27EB" w:rsidRDefault="000D27EB" w:rsidP="000D27EB">
      <w:pPr>
        <w:pStyle w:val="ae"/>
        <w:widowControl w:val="0"/>
        <w:numPr>
          <w:ilvl w:val="1"/>
          <w:numId w:val="29"/>
        </w:numPr>
        <w:tabs>
          <w:tab w:val="left" w:pos="993"/>
          <w:tab w:val="left" w:pos="1134"/>
        </w:tabs>
        <w:suppressAutoHyphens w:val="0"/>
        <w:autoSpaceDE w:val="0"/>
        <w:autoSpaceDN w:val="0"/>
        <w:adjustRightInd w:val="0"/>
        <w:spacing w:before="240"/>
        <w:ind w:left="0" w:firstLine="709"/>
        <w:jc w:val="both"/>
      </w:pPr>
      <w:r w:rsidRPr="000D27EB">
        <w:t xml:space="preserve"> В случае просрочки исполнения «Поставщиком» обязательств (в том числе гарантийного обязательства), предусмотренных настоящим Договором, а также в иных случаях неисполнения или ненадлежащего исполнения «Поставщиком» обязательств, предусмотренных Договором, «Покупатель» </w:t>
      </w:r>
      <w:r w:rsidR="005840D9">
        <w:t>вправе потребовать или удержать из суммы договора уплату неустоек, штрафов, пеней.</w:t>
      </w:r>
    </w:p>
    <w:p w:rsidR="000D27EB" w:rsidRPr="000D27EB" w:rsidRDefault="000D27EB" w:rsidP="000D27EB">
      <w:pPr>
        <w:pStyle w:val="ae"/>
        <w:widowControl w:val="0"/>
        <w:ind w:left="0" w:firstLine="709"/>
        <w:jc w:val="both"/>
      </w:pPr>
      <w:r w:rsidRPr="000D27EB">
        <w:t xml:space="preserve">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w:t>
      </w:r>
      <w:r w:rsidRPr="000D27EB">
        <w:lastRenderedPageBreak/>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0D27EB" w:rsidRPr="000D27EB" w:rsidRDefault="000D27EB" w:rsidP="000D27EB">
      <w:pPr>
        <w:pStyle w:val="ae"/>
        <w:widowControl w:val="0"/>
        <w:ind w:left="0" w:firstLine="709"/>
        <w:jc w:val="both"/>
        <w:rPr>
          <w:rFonts w:eastAsia="Calibri"/>
          <w:lang w:eastAsia="en-US"/>
        </w:rPr>
      </w:pPr>
      <w:r w:rsidRPr="000D27EB">
        <w:rPr>
          <w:rFonts w:eastAsia="Calibri"/>
          <w:lang w:eastAsia="en-US"/>
        </w:rPr>
        <w:t>Штрафы начисляются за неисполнение или ненадлежащее исполнение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Размер штрафа устанавливается (из расчета 10 процентов от цены Договора) в сумме ____________ рублей ______ копеек.</w:t>
      </w:r>
    </w:p>
    <w:p w:rsidR="000D27EB" w:rsidRPr="000D27EB" w:rsidRDefault="000D27EB" w:rsidP="000D27EB">
      <w:pPr>
        <w:pStyle w:val="ae"/>
        <w:widowControl w:val="0"/>
        <w:ind w:left="0" w:firstLine="709"/>
        <w:jc w:val="both"/>
      </w:pPr>
      <w:r w:rsidRPr="000D27E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D27EB" w:rsidRPr="000D27EB" w:rsidRDefault="000D27EB" w:rsidP="000D27EB">
      <w:pPr>
        <w:pStyle w:val="ae"/>
        <w:widowControl w:val="0"/>
        <w:ind w:left="0" w:firstLine="709"/>
        <w:jc w:val="both"/>
        <w:rPr>
          <w:spacing w:val="-2"/>
        </w:rPr>
      </w:pPr>
      <w:r w:rsidRPr="000D27EB">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0D27EB" w:rsidRPr="000D27EB" w:rsidRDefault="000D27EB" w:rsidP="000D27EB">
      <w:pPr>
        <w:widowControl w:val="0"/>
        <w:numPr>
          <w:ilvl w:val="0"/>
          <w:numId w:val="29"/>
        </w:numPr>
        <w:suppressAutoHyphens/>
        <w:spacing w:before="120" w:after="120" w:line="240" w:lineRule="auto"/>
        <w:ind w:left="357" w:hanging="357"/>
        <w:jc w:val="center"/>
        <w:rPr>
          <w:rFonts w:ascii="Times New Roman" w:hAnsi="Times New Roman"/>
          <w:b/>
          <w:sz w:val="24"/>
          <w:szCs w:val="24"/>
        </w:rPr>
      </w:pPr>
      <w:r w:rsidRPr="000D27EB">
        <w:rPr>
          <w:rFonts w:ascii="Times New Roman" w:hAnsi="Times New Roman"/>
          <w:b/>
          <w:sz w:val="24"/>
          <w:szCs w:val="24"/>
        </w:rPr>
        <w:t>Форс-мажор</w:t>
      </w:r>
    </w:p>
    <w:p w:rsidR="000D27EB" w:rsidRPr="000D27EB" w:rsidRDefault="000D27EB" w:rsidP="000D27EB">
      <w:pPr>
        <w:widowControl w:val="0"/>
        <w:tabs>
          <w:tab w:val="left" w:pos="993"/>
        </w:tabs>
        <w:spacing w:after="0" w:line="240" w:lineRule="auto"/>
        <w:ind w:firstLine="709"/>
        <w:jc w:val="both"/>
        <w:rPr>
          <w:rFonts w:ascii="Times New Roman" w:hAnsi="Times New Roman"/>
          <w:sz w:val="24"/>
          <w:szCs w:val="24"/>
        </w:rPr>
      </w:pPr>
      <w:r w:rsidRPr="000D27EB">
        <w:rPr>
          <w:rFonts w:ascii="Times New Roman" w:hAnsi="Times New Roman"/>
          <w:sz w:val="24"/>
          <w:szCs w:val="24"/>
        </w:rPr>
        <w:t>6.1. Стороны освобождаются от ответственности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Договора. К таким обстоятельствам Стороны относят: пожар, наводнение, землетрясение, другие стихийные бедствия, войну, военные действия, забастовки, принятие органами исполнительной власти и управления нормативных актов, делающих невозможным исполнение Сторонами своих обязательств.</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6.2. Если любое из таких обстоятельств непосредственно повлияло на неисполнение обязательств в срок, указанный в Договоре, то этот срок отодвигается соразмерно на все время действия соответствующего обстоятельства. </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6.3. Сторона, для которой оказалось невозможным исполнение обязательств, вследствие вышеуказанных обстоятельств, обязана немедленно, не позднее 10 (десяти) дней с момента их наступления, в письменной форме уведомить другую Сторону. Наличие и продолжительность обстоятельств непреодолимой силы должно подтверждаться документом, выданным соответствующим компетентным органом.</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 xml:space="preserve">6.4. </w:t>
      </w:r>
      <w:proofErr w:type="spellStart"/>
      <w:r w:rsidRPr="000D27EB">
        <w:rPr>
          <w:rFonts w:ascii="Times New Roman" w:hAnsi="Times New Roman"/>
          <w:sz w:val="24"/>
          <w:szCs w:val="24"/>
        </w:rPr>
        <w:t>Неизвещение</w:t>
      </w:r>
      <w:proofErr w:type="spellEnd"/>
      <w:r w:rsidRPr="000D27EB">
        <w:rPr>
          <w:rFonts w:ascii="Times New Roman" w:hAnsi="Times New Roman"/>
          <w:sz w:val="24"/>
          <w:szCs w:val="24"/>
        </w:rPr>
        <w:t xml:space="preserve"> или несвоевременное извещение другой Стороны, согласно п. </w:t>
      </w:r>
      <w:proofErr w:type="gramStart"/>
      <w:r w:rsidRPr="000D27EB">
        <w:rPr>
          <w:rFonts w:ascii="Times New Roman" w:hAnsi="Times New Roman"/>
          <w:sz w:val="24"/>
          <w:szCs w:val="24"/>
        </w:rPr>
        <w:t>6.3.,</w:t>
      </w:r>
      <w:proofErr w:type="gramEnd"/>
      <w:r w:rsidRPr="000D27EB">
        <w:rPr>
          <w:rFonts w:ascii="Times New Roman" w:hAnsi="Times New Roman"/>
          <w:sz w:val="24"/>
          <w:szCs w:val="24"/>
        </w:rPr>
        <w:t xml:space="preserve"> влечет за собой утрату права Сторон ссылаться на эти обстоятельства.</w:t>
      </w:r>
    </w:p>
    <w:p w:rsidR="000D27EB" w:rsidRPr="000D27EB" w:rsidRDefault="000D27EB" w:rsidP="000D27EB">
      <w:pPr>
        <w:widowControl w:val="0"/>
        <w:spacing w:after="0" w:line="240" w:lineRule="auto"/>
        <w:ind w:firstLine="709"/>
        <w:jc w:val="both"/>
        <w:rPr>
          <w:rFonts w:ascii="Times New Roman" w:hAnsi="Times New Roman"/>
          <w:sz w:val="24"/>
          <w:szCs w:val="24"/>
        </w:rPr>
      </w:pPr>
      <w:r w:rsidRPr="000D27EB">
        <w:rPr>
          <w:rFonts w:ascii="Times New Roman" w:hAnsi="Times New Roman"/>
          <w:sz w:val="24"/>
          <w:szCs w:val="24"/>
        </w:rPr>
        <w:t>6.5. Если указанные обстоятельства будут длиться более 1-го месяца, каждая из Сторон вправе в одностороннем порядке расторгнуть настоящий Договор, в соответствии с законодательством РФ.</w:t>
      </w:r>
    </w:p>
    <w:p w:rsidR="000D27EB" w:rsidRPr="000D27EB" w:rsidRDefault="000D27EB" w:rsidP="000D27EB">
      <w:pPr>
        <w:pStyle w:val="1"/>
        <w:keepNext w:val="0"/>
        <w:keepLines w:val="0"/>
        <w:widowControl w:val="0"/>
        <w:numPr>
          <w:ilvl w:val="0"/>
          <w:numId w:val="29"/>
        </w:numPr>
        <w:suppressAutoHyphens w:val="0"/>
        <w:spacing w:before="240"/>
        <w:jc w:val="center"/>
        <w:rPr>
          <w:rFonts w:ascii="Times New Roman" w:hAnsi="Times New Roman"/>
          <w:color w:val="auto"/>
          <w:sz w:val="24"/>
          <w:szCs w:val="24"/>
          <w:lang w:val="ru-RU"/>
        </w:rPr>
      </w:pPr>
      <w:r w:rsidRPr="000D27EB">
        <w:rPr>
          <w:rFonts w:ascii="Times New Roman" w:hAnsi="Times New Roman"/>
          <w:color w:val="auto"/>
          <w:sz w:val="24"/>
          <w:szCs w:val="24"/>
        </w:rPr>
        <w:t xml:space="preserve">Срок действия и порядок расторжения </w:t>
      </w:r>
      <w:r w:rsidRPr="000D27EB">
        <w:rPr>
          <w:rFonts w:ascii="Times New Roman" w:hAnsi="Times New Roman"/>
          <w:color w:val="auto"/>
          <w:sz w:val="24"/>
          <w:szCs w:val="24"/>
          <w:lang w:val="ru-RU"/>
        </w:rPr>
        <w:t>Договор</w:t>
      </w:r>
      <w:r w:rsidRPr="000D27EB">
        <w:rPr>
          <w:rFonts w:ascii="Times New Roman" w:hAnsi="Times New Roman"/>
          <w:color w:val="auto"/>
          <w:sz w:val="24"/>
          <w:szCs w:val="24"/>
        </w:rPr>
        <w:t>а</w:t>
      </w:r>
    </w:p>
    <w:p w:rsidR="000D27EB" w:rsidRPr="000D27EB" w:rsidRDefault="000D27EB" w:rsidP="000D27EB">
      <w:pPr>
        <w:pStyle w:val="ac"/>
        <w:widowControl w:val="0"/>
        <w:numPr>
          <w:ilvl w:val="1"/>
          <w:numId w:val="29"/>
        </w:numPr>
        <w:tabs>
          <w:tab w:val="left" w:pos="1134"/>
        </w:tabs>
        <w:suppressAutoHyphens w:val="0"/>
        <w:spacing w:after="0"/>
        <w:ind w:left="0" w:firstLine="709"/>
        <w:jc w:val="both"/>
      </w:pPr>
      <w:r w:rsidRPr="000D27EB">
        <w:t xml:space="preserve"> Настоящий </w:t>
      </w:r>
      <w:r w:rsidRPr="000D27EB">
        <w:rPr>
          <w:lang w:val="ru-RU"/>
        </w:rPr>
        <w:t>Договор</w:t>
      </w:r>
      <w:r w:rsidRPr="000D27EB">
        <w:t xml:space="preserve"> вступает в силу с </w:t>
      </w:r>
      <w:r w:rsidRPr="000D27EB">
        <w:rPr>
          <w:lang w:val="ru-RU"/>
        </w:rPr>
        <w:t>даты подписания</w:t>
      </w:r>
      <w:r w:rsidRPr="000D27EB">
        <w:t xml:space="preserve"> и действует по «___» ______________ 201</w:t>
      </w:r>
      <w:r w:rsidR="009F0164">
        <w:rPr>
          <w:lang w:val="ru-RU"/>
        </w:rPr>
        <w:t>9</w:t>
      </w:r>
      <w:r w:rsidRPr="000D27EB">
        <w:t xml:space="preserve"> года включительно.</w:t>
      </w:r>
    </w:p>
    <w:p w:rsidR="000D27EB" w:rsidRPr="000D27EB" w:rsidRDefault="000D27EB" w:rsidP="000D27EB">
      <w:pPr>
        <w:pStyle w:val="ae"/>
        <w:widowControl w:val="0"/>
        <w:numPr>
          <w:ilvl w:val="1"/>
          <w:numId w:val="29"/>
        </w:numPr>
        <w:tabs>
          <w:tab w:val="left" w:pos="993"/>
          <w:tab w:val="left" w:pos="1134"/>
        </w:tabs>
        <w:suppressAutoHyphens w:val="0"/>
        <w:autoSpaceDE w:val="0"/>
        <w:autoSpaceDN w:val="0"/>
        <w:adjustRightInd w:val="0"/>
        <w:ind w:left="0" w:firstLine="709"/>
        <w:jc w:val="both"/>
      </w:pPr>
      <w:r w:rsidRPr="000D27E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РФ.</w:t>
      </w:r>
    </w:p>
    <w:p w:rsidR="000D27EB" w:rsidRPr="000D27EB" w:rsidRDefault="000D27EB" w:rsidP="000D27EB">
      <w:pPr>
        <w:pStyle w:val="ae"/>
        <w:widowControl w:val="0"/>
        <w:numPr>
          <w:ilvl w:val="1"/>
          <w:numId w:val="29"/>
        </w:numPr>
        <w:tabs>
          <w:tab w:val="left" w:pos="993"/>
        </w:tabs>
        <w:suppressAutoHyphens w:val="0"/>
        <w:autoSpaceDE w:val="0"/>
        <w:autoSpaceDN w:val="0"/>
        <w:adjustRightInd w:val="0"/>
        <w:spacing w:after="200"/>
        <w:ind w:left="0" w:firstLine="567"/>
        <w:jc w:val="both"/>
      </w:pPr>
      <w:r w:rsidRPr="000D27E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D27EB" w:rsidRPr="000D27EB" w:rsidRDefault="000D27EB" w:rsidP="000D27EB">
      <w:pPr>
        <w:pStyle w:val="ae"/>
        <w:widowControl w:val="0"/>
        <w:numPr>
          <w:ilvl w:val="1"/>
          <w:numId w:val="29"/>
        </w:numPr>
        <w:tabs>
          <w:tab w:val="left" w:pos="993"/>
        </w:tabs>
        <w:suppressAutoHyphens w:val="0"/>
        <w:autoSpaceDE w:val="0"/>
        <w:autoSpaceDN w:val="0"/>
        <w:adjustRightInd w:val="0"/>
        <w:spacing w:after="200"/>
        <w:ind w:left="0" w:firstLine="567"/>
        <w:jc w:val="both"/>
      </w:pPr>
      <w:r w:rsidRPr="000D27EB">
        <w:rPr>
          <w:bCs/>
        </w:rPr>
        <w:t>Любое изменение или дополнение к настоящему Договору должно быть составлено в письменной форме, подписано уполномоченными представителями Сторон.</w:t>
      </w:r>
    </w:p>
    <w:p w:rsidR="000D27EB" w:rsidRPr="000D27EB" w:rsidRDefault="000D27EB" w:rsidP="000D27EB">
      <w:pPr>
        <w:pStyle w:val="ae"/>
        <w:widowControl w:val="0"/>
        <w:numPr>
          <w:ilvl w:val="1"/>
          <w:numId w:val="29"/>
        </w:numPr>
        <w:tabs>
          <w:tab w:val="left" w:pos="851"/>
          <w:tab w:val="left" w:pos="993"/>
          <w:tab w:val="left" w:pos="1134"/>
        </w:tabs>
        <w:suppressAutoHyphens w:val="0"/>
        <w:autoSpaceDE w:val="0"/>
        <w:autoSpaceDN w:val="0"/>
        <w:adjustRightInd w:val="0"/>
        <w:spacing w:after="200"/>
        <w:ind w:left="0" w:firstLine="567"/>
        <w:jc w:val="both"/>
      </w:pPr>
      <w:r w:rsidRPr="000D27EB">
        <w:rPr>
          <w:bCs/>
        </w:rPr>
        <w:t>В вопросах, прямо не урегулированных настоящим Договором, Стороны руководствуются действующим законодательством РФ.</w:t>
      </w:r>
    </w:p>
    <w:p w:rsidR="000D27EB" w:rsidRPr="000D27EB" w:rsidRDefault="000D27EB" w:rsidP="000D27EB">
      <w:pPr>
        <w:widowControl w:val="0"/>
        <w:autoSpaceDN w:val="0"/>
        <w:adjustRightInd w:val="0"/>
        <w:jc w:val="center"/>
        <w:outlineLvl w:val="0"/>
        <w:rPr>
          <w:rFonts w:ascii="Times New Roman" w:hAnsi="Times New Roman"/>
          <w:b/>
          <w:bCs/>
          <w:sz w:val="24"/>
          <w:szCs w:val="24"/>
          <w:lang w:eastAsia="ru-RU"/>
        </w:rPr>
      </w:pPr>
      <w:r w:rsidRPr="000D27EB">
        <w:rPr>
          <w:rFonts w:ascii="Times New Roman" w:hAnsi="Times New Roman"/>
          <w:b/>
          <w:bCs/>
          <w:sz w:val="24"/>
          <w:szCs w:val="24"/>
          <w:lang w:eastAsia="ru-RU"/>
        </w:rPr>
        <w:lastRenderedPageBreak/>
        <w:t>8. Прочие условия</w:t>
      </w:r>
    </w:p>
    <w:p w:rsidR="000D27EB" w:rsidRPr="000D27EB" w:rsidRDefault="000D27EB" w:rsidP="000D27EB">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8.1. По всем вопросам, связанным с исполнением обязательств по настоящему Договору, ответственными представителями являются:</w:t>
      </w:r>
    </w:p>
    <w:p w:rsidR="000D27EB" w:rsidRPr="000D27EB" w:rsidRDefault="000D27EB" w:rsidP="000D27EB">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t xml:space="preserve">от «Поставщика» – ____________________(должность) ____________________(Ф.И.О.), </w:t>
      </w:r>
    </w:p>
    <w:p w:rsidR="000D27EB" w:rsidRPr="000D27EB" w:rsidRDefault="000D27EB" w:rsidP="000D27EB">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0D27EB" w:rsidRPr="000D27EB" w:rsidRDefault="000D27EB" w:rsidP="000D27EB">
      <w:pPr>
        <w:widowControl w:val="0"/>
        <w:autoSpaceDN w:val="0"/>
        <w:adjustRightInd w:val="0"/>
        <w:spacing w:after="0" w:line="240" w:lineRule="auto"/>
        <w:ind w:firstLine="540"/>
        <w:outlineLvl w:val="0"/>
        <w:rPr>
          <w:rFonts w:ascii="Times New Roman" w:hAnsi="Times New Roman"/>
          <w:bCs/>
          <w:sz w:val="24"/>
          <w:szCs w:val="24"/>
          <w:lang w:eastAsia="ru-RU"/>
        </w:rPr>
      </w:pPr>
      <w:r w:rsidRPr="000D27EB">
        <w:rPr>
          <w:rFonts w:ascii="Times New Roman" w:hAnsi="Times New Roman"/>
          <w:bCs/>
          <w:sz w:val="24"/>
          <w:szCs w:val="24"/>
          <w:lang w:eastAsia="ru-RU"/>
        </w:rPr>
        <w:t xml:space="preserve">от «Покупателя» – ____________________(должность) _____________________(Ф.И.О.), </w:t>
      </w:r>
    </w:p>
    <w:p w:rsidR="000D27EB" w:rsidRPr="000D27EB" w:rsidRDefault="000D27EB" w:rsidP="000D27EB">
      <w:pPr>
        <w:widowControl w:val="0"/>
        <w:autoSpaceDN w:val="0"/>
        <w:adjustRightInd w:val="0"/>
        <w:spacing w:after="0" w:line="240" w:lineRule="auto"/>
        <w:outlineLvl w:val="0"/>
        <w:rPr>
          <w:rFonts w:ascii="Times New Roman" w:hAnsi="Times New Roman"/>
          <w:bCs/>
          <w:sz w:val="24"/>
          <w:szCs w:val="24"/>
          <w:lang w:eastAsia="ru-RU"/>
        </w:rPr>
      </w:pPr>
      <w:r w:rsidRPr="000D27EB">
        <w:rPr>
          <w:rFonts w:ascii="Times New Roman" w:hAnsi="Times New Roman"/>
          <w:bCs/>
          <w:sz w:val="24"/>
          <w:szCs w:val="24"/>
          <w:lang w:eastAsia="ru-RU"/>
        </w:rPr>
        <w:t>тел. (_____) ___________, факс (_____) ________, e-</w:t>
      </w:r>
      <w:proofErr w:type="spellStart"/>
      <w:r w:rsidRPr="000D27EB">
        <w:rPr>
          <w:rFonts w:ascii="Times New Roman" w:hAnsi="Times New Roman"/>
          <w:bCs/>
          <w:sz w:val="24"/>
          <w:szCs w:val="24"/>
          <w:lang w:eastAsia="ru-RU"/>
        </w:rPr>
        <w:t>mail</w:t>
      </w:r>
      <w:proofErr w:type="spellEnd"/>
      <w:r w:rsidRPr="000D27EB">
        <w:rPr>
          <w:rFonts w:ascii="Times New Roman" w:hAnsi="Times New Roman"/>
          <w:bCs/>
          <w:sz w:val="24"/>
          <w:szCs w:val="24"/>
          <w:lang w:eastAsia="ru-RU"/>
        </w:rPr>
        <w:t>: _______________________________;</w:t>
      </w:r>
    </w:p>
    <w:p w:rsidR="000D27EB" w:rsidRPr="000D27EB" w:rsidRDefault="000D27EB" w:rsidP="000D27EB">
      <w:pPr>
        <w:widowControl w:val="0"/>
        <w:autoSpaceDN w:val="0"/>
        <w:adjustRightInd w:val="0"/>
        <w:spacing w:after="0" w:line="240" w:lineRule="auto"/>
        <w:ind w:firstLine="540"/>
        <w:jc w:val="both"/>
        <w:outlineLvl w:val="0"/>
        <w:rPr>
          <w:rFonts w:ascii="Times New Roman" w:hAnsi="Times New Roman"/>
          <w:bCs/>
          <w:sz w:val="24"/>
          <w:szCs w:val="24"/>
          <w:lang w:eastAsia="ru-RU"/>
        </w:rPr>
      </w:pPr>
      <w:r w:rsidRPr="000D27EB">
        <w:rPr>
          <w:rFonts w:ascii="Times New Roman" w:hAnsi="Times New Roman"/>
          <w:bCs/>
          <w:sz w:val="24"/>
          <w:szCs w:val="24"/>
          <w:lang w:eastAsia="ru-RU"/>
        </w:rPr>
        <w:t>8.2. Настоящий Договор составлен в двух экземплярах – по одному экземпляру для каждой из Сторон. Оба экземпляра имеют одинаковую юридическую силу.</w:t>
      </w:r>
    </w:p>
    <w:p w:rsidR="000D27EB" w:rsidRPr="000D27EB" w:rsidRDefault="000D27EB" w:rsidP="000D27EB">
      <w:pPr>
        <w:widowControl w:val="0"/>
        <w:spacing w:after="0" w:line="240" w:lineRule="auto"/>
        <w:ind w:firstLine="567"/>
        <w:jc w:val="both"/>
        <w:rPr>
          <w:rFonts w:ascii="Times New Roman" w:hAnsi="Times New Roman"/>
          <w:sz w:val="24"/>
          <w:szCs w:val="24"/>
        </w:rPr>
      </w:pPr>
      <w:r w:rsidRPr="000D27EB">
        <w:rPr>
          <w:rFonts w:ascii="Times New Roman" w:hAnsi="Times New Roman"/>
          <w:sz w:val="24"/>
          <w:szCs w:val="24"/>
        </w:rPr>
        <w:t xml:space="preserve">8.3. К настоящему Договору имеются следующие приложения, являющиеся его неотъемлемой частью: </w:t>
      </w:r>
    </w:p>
    <w:p w:rsidR="004A5425" w:rsidRPr="000D27EB" w:rsidRDefault="004A5425" w:rsidP="000D27EB">
      <w:pPr>
        <w:widowControl w:val="0"/>
        <w:numPr>
          <w:ilvl w:val="0"/>
          <w:numId w:val="6"/>
        </w:numPr>
        <w:tabs>
          <w:tab w:val="left" w:pos="360"/>
        </w:tabs>
        <w:suppressAutoHyphens/>
        <w:spacing w:after="0" w:line="240" w:lineRule="auto"/>
        <w:ind w:left="0" w:firstLine="0"/>
        <w:jc w:val="both"/>
        <w:rPr>
          <w:rFonts w:ascii="Times New Roman" w:hAnsi="Times New Roman"/>
          <w:sz w:val="24"/>
          <w:szCs w:val="24"/>
        </w:rPr>
      </w:pPr>
      <w:r w:rsidRPr="000D27EB">
        <w:rPr>
          <w:rFonts w:ascii="Times New Roman" w:hAnsi="Times New Roman"/>
          <w:sz w:val="24"/>
          <w:szCs w:val="24"/>
        </w:rPr>
        <w:t xml:space="preserve">Приложение № 1 </w:t>
      </w:r>
      <w:r w:rsidR="002D62A1">
        <w:rPr>
          <w:rFonts w:ascii="Times New Roman" w:hAnsi="Times New Roman"/>
          <w:sz w:val="24"/>
          <w:szCs w:val="24"/>
        </w:rPr>
        <w:t>Спецификация</w:t>
      </w:r>
      <w:r w:rsidRPr="000D27EB">
        <w:rPr>
          <w:rFonts w:ascii="Times New Roman" w:hAnsi="Times New Roman"/>
          <w:sz w:val="24"/>
          <w:szCs w:val="24"/>
        </w:rPr>
        <w:t xml:space="preserve"> на ____ листах;</w:t>
      </w:r>
    </w:p>
    <w:p w:rsidR="004A5425" w:rsidRPr="00756717" w:rsidRDefault="004A5425" w:rsidP="000D27EB">
      <w:pPr>
        <w:widowControl w:val="0"/>
        <w:spacing w:after="0"/>
        <w:jc w:val="both"/>
        <w:rPr>
          <w:rFonts w:ascii="Times New Roman" w:hAnsi="Times New Roman"/>
          <w:b/>
          <w:bCs/>
        </w:rPr>
      </w:pPr>
    </w:p>
    <w:p w:rsidR="004A5425" w:rsidRPr="00756717" w:rsidRDefault="004A5425" w:rsidP="000D27EB">
      <w:pPr>
        <w:widowControl w:val="0"/>
        <w:spacing w:after="0"/>
        <w:jc w:val="center"/>
        <w:rPr>
          <w:rFonts w:ascii="Times New Roman" w:hAnsi="Times New Roman"/>
          <w:b/>
          <w:bCs/>
          <w:color w:val="000000"/>
          <w:spacing w:val="7"/>
        </w:rPr>
      </w:pPr>
      <w:r w:rsidRPr="00756717">
        <w:rPr>
          <w:rFonts w:ascii="Times New Roman" w:hAnsi="Times New Roman"/>
          <w:b/>
          <w:bCs/>
          <w:color w:val="000000"/>
          <w:spacing w:val="7"/>
        </w:rPr>
        <w:t xml:space="preserve">9.  </w:t>
      </w:r>
      <w:r w:rsidRPr="000D27EB">
        <w:rPr>
          <w:rFonts w:ascii="Times New Roman" w:hAnsi="Times New Roman"/>
          <w:b/>
          <w:bCs/>
          <w:color w:val="000000"/>
          <w:spacing w:val="7"/>
          <w:sz w:val="24"/>
          <w:szCs w:val="24"/>
        </w:rPr>
        <w:t>Реквизиты и подписи сторон</w:t>
      </w:r>
    </w:p>
    <w:p w:rsidR="004A5425" w:rsidRPr="00756717" w:rsidRDefault="004A5425" w:rsidP="000D27EB">
      <w:pPr>
        <w:widowControl w:val="0"/>
        <w:spacing w:after="0"/>
        <w:jc w:val="both"/>
        <w:rPr>
          <w:rFonts w:ascii="Times New Roman" w:hAnsi="Times New Roman"/>
          <w:b/>
          <w:bCs/>
          <w:color w:val="000000"/>
        </w:rPr>
      </w:pPr>
    </w:p>
    <w:p w:rsidR="004A5425" w:rsidRPr="00E02B8D" w:rsidRDefault="004A5425" w:rsidP="000D27EB">
      <w:pPr>
        <w:widowControl w:val="0"/>
        <w:spacing w:after="0" w:line="240" w:lineRule="auto"/>
        <w:ind w:firstLine="1134"/>
        <w:rPr>
          <w:rFonts w:ascii="Times New Roman" w:hAnsi="Times New Roman"/>
          <w:b/>
          <w:bCs/>
          <w:color w:val="000000"/>
          <w:sz w:val="24"/>
          <w:szCs w:val="24"/>
        </w:rPr>
      </w:pPr>
      <w:r w:rsidRPr="00E02B8D">
        <w:rPr>
          <w:rFonts w:ascii="Times New Roman" w:hAnsi="Times New Roman"/>
          <w:b/>
          <w:sz w:val="24"/>
          <w:szCs w:val="24"/>
        </w:rPr>
        <w:t>9.1</w:t>
      </w:r>
      <w:r w:rsidRPr="00E02B8D">
        <w:rPr>
          <w:rFonts w:ascii="Times New Roman" w:hAnsi="Times New Roman"/>
          <w:b/>
          <w:bCs/>
          <w:color w:val="000000"/>
          <w:sz w:val="24"/>
          <w:szCs w:val="24"/>
        </w:rPr>
        <w:t xml:space="preserve">. </w:t>
      </w:r>
      <w:proofErr w:type="gramStart"/>
      <w:r>
        <w:rPr>
          <w:rFonts w:ascii="Times New Roman" w:hAnsi="Times New Roman"/>
          <w:b/>
          <w:bCs/>
          <w:color w:val="000000"/>
          <w:sz w:val="24"/>
          <w:szCs w:val="24"/>
        </w:rPr>
        <w:t>Покупатель</w:t>
      </w:r>
      <w:r w:rsidRPr="00E02B8D">
        <w:rPr>
          <w:rFonts w:ascii="Times New Roman" w:hAnsi="Times New Roman"/>
          <w:b/>
          <w:bCs/>
          <w:color w:val="000000"/>
          <w:sz w:val="24"/>
          <w:szCs w:val="24"/>
        </w:rPr>
        <w:t xml:space="preserve">:   </w:t>
      </w:r>
      <w:proofErr w:type="gramEnd"/>
      <w:r w:rsidRPr="00E02B8D">
        <w:rPr>
          <w:rFonts w:ascii="Times New Roman" w:hAnsi="Times New Roman"/>
          <w:b/>
          <w:bCs/>
          <w:color w:val="000000"/>
          <w:sz w:val="24"/>
          <w:szCs w:val="24"/>
        </w:rPr>
        <w:t xml:space="preserve">                                             9.2. П</w:t>
      </w:r>
      <w:r>
        <w:rPr>
          <w:rFonts w:ascii="Times New Roman" w:hAnsi="Times New Roman"/>
          <w:b/>
          <w:bCs/>
          <w:color w:val="000000"/>
          <w:sz w:val="24"/>
          <w:szCs w:val="24"/>
        </w:rPr>
        <w:t>оставщик</w:t>
      </w:r>
      <w:r w:rsidRPr="00E02B8D">
        <w:rPr>
          <w:rFonts w:ascii="Times New Roman" w:hAnsi="Times New Roman"/>
          <w:b/>
          <w:bCs/>
          <w:color w:val="000000"/>
          <w:sz w:val="24"/>
          <w:szCs w:val="24"/>
        </w:rPr>
        <w:t>:</w:t>
      </w:r>
    </w:p>
    <w:p w:rsidR="004A5425" w:rsidRPr="00E02B8D" w:rsidRDefault="004A5425" w:rsidP="000D27EB">
      <w:pPr>
        <w:widowControl w:val="0"/>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719"/>
        <w:gridCol w:w="4636"/>
      </w:tblGrid>
      <w:tr w:rsidR="004A5425" w:rsidRPr="00E02B8D" w:rsidTr="00BB49F6">
        <w:tc>
          <w:tcPr>
            <w:tcW w:w="4786" w:type="dxa"/>
          </w:tcPr>
          <w:p w:rsidR="004A5425" w:rsidRPr="00E02B8D" w:rsidRDefault="004A5425" w:rsidP="000D27EB">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Федеральное государственное бюджетное учреждение</w:t>
            </w:r>
          </w:p>
          <w:p w:rsidR="004A5425" w:rsidRPr="00E02B8D" w:rsidRDefault="004A5425" w:rsidP="000D27EB">
            <w:pPr>
              <w:widowControl w:val="0"/>
              <w:spacing w:after="0" w:line="240" w:lineRule="auto"/>
              <w:ind w:right="68"/>
              <w:rPr>
                <w:rFonts w:ascii="Times New Roman" w:hAnsi="Times New Roman"/>
                <w:b/>
                <w:sz w:val="24"/>
                <w:szCs w:val="24"/>
              </w:rPr>
            </w:pPr>
            <w:r w:rsidRPr="00E02B8D">
              <w:rPr>
                <w:rFonts w:ascii="Times New Roman" w:hAnsi="Times New Roman"/>
                <w:b/>
                <w:sz w:val="24"/>
                <w:szCs w:val="24"/>
              </w:rPr>
              <w:t>«Администрация морских портов Сахалина, Курил и Камчатки»</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694020, г. Корсаков,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бульвар Приморский, 4/2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р/с 40501810564012000002,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отделение Южно-Сахалинск,</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г. Южно-Сахалинск,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УФК по Сахалинской области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(ФГБУ «АМП Сахалина, Курил и Камчатки», </w:t>
            </w:r>
          </w:p>
          <w:p w:rsidR="000D27EB"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л/</w:t>
            </w:r>
            <w:proofErr w:type="spellStart"/>
            <w:r w:rsidRPr="00E02B8D">
              <w:rPr>
                <w:rFonts w:ascii="Times New Roman" w:hAnsi="Times New Roman"/>
                <w:sz w:val="24"/>
                <w:szCs w:val="24"/>
              </w:rPr>
              <w:t>сч</w:t>
            </w:r>
            <w:proofErr w:type="spellEnd"/>
            <w:r w:rsidRPr="00E02B8D">
              <w:rPr>
                <w:rFonts w:ascii="Times New Roman" w:hAnsi="Times New Roman"/>
                <w:sz w:val="24"/>
                <w:szCs w:val="24"/>
              </w:rPr>
              <w:t xml:space="preserve">. 20616Щ94090), БИК 046401001,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ИНН 6504043879, </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КПП 650401001, ОКПО 24541746, </w:t>
            </w:r>
          </w:p>
          <w:p w:rsidR="000D27EB"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ОГРН 1026500781460,</w:t>
            </w:r>
          </w:p>
          <w:p w:rsidR="004A5425" w:rsidRPr="00E02B8D" w:rsidRDefault="004A5425" w:rsidP="000D27EB">
            <w:pPr>
              <w:widowControl w:val="0"/>
              <w:spacing w:after="0" w:line="240" w:lineRule="auto"/>
              <w:ind w:right="68"/>
              <w:rPr>
                <w:rFonts w:ascii="Times New Roman" w:hAnsi="Times New Roman"/>
                <w:sz w:val="24"/>
                <w:szCs w:val="24"/>
              </w:rPr>
            </w:pPr>
            <w:r w:rsidRPr="00E02B8D">
              <w:rPr>
                <w:rFonts w:ascii="Times New Roman" w:hAnsi="Times New Roman"/>
                <w:sz w:val="24"/>
                <w:szCs w:val="24"/>
              </w:rPr>
              <w:t xml:space="preserve">ОКОНХ 51210, 51600 </w:t>
            </w:r>
          </w:p>
          <w:p w:rsidR="004A5425" w:rsidRPr="00E02B8D" w:rsidRDefault="004A5425" w:rsidP="000D27EB">
            <w:pPr>
              <w:widowControl w:val="0"/>
              <w:tabs>
                <w:tab w:val="left" w:pos="969"/>
              </w:tabs>
              <w:spacing w:after="0" w:line="240" w:lineRule="auto"/>
              <w:rPr>
                <w:rFonts w:ascii="Times New Roman" w:hAnsi="Times New Roman"/>
                <w:sz w:val="24"/>
                <w:szCs w:val="24"/>
              </w:rPr>
            </w:pPr>
          </w:p>
        </w:tc>
        <w:tc>
          <w:tcPr>
            <w:tcW w:w="4785" w:type="dxa"/>
          </w:tcPr>
          <w:p w:rsidR="004A5425" w:rsidRPr="00E02B8D" w:rsidRDefault="004A5425" w:rsidP="000D27EB">
            <w:pPr>
              <w:widowControl w:val="0"/>
              <w:tabs>
                <w:tab w:val="left" w:pos="5835"/>
              </w:tabs>
              <w:spacing w:after="0" w:line="240" w:lineRule="auto"/>
              <w:outlineLvl w:val="0"/>
              <w:rPr>
                <w:rFonts w:ascii="Times New Roman" w:hAnsi="Times New Roman"/>
                <w:sz w:val="24"/>
                <w:szCs w:val="24"/>
              </w:rPr>
            </w:pPr>
          </w:p>
        </w:tc>
      </w:tr>
    </w:tbl>
    <w:p w:rsidR="004A5425" w:rsidRDefault="004A5425" w:rsidP="004A5425">
      <w:pPr>
        <w:spacing w:after="0" w:line="240" w:lineRule="auto"/>
        <w:jc w:val="right"/>
        <w:outlineLvl w:val="0"/>
        <w:rPr>
          <w:rFonts w:ascii="Times New Roman" w:hAnsi="Times New Roman"/>
          <w:b/>
          <w:sz w:val="24"/>
          <w:szCs w:val="24"/>
        </w:rPr>
      </w:pPr>
    </w:p>
    <w:p w:rsidR="004A5425" w:rsidRDefault="004A5425" w:rsidP="004A5425">
      <w:pPr>
        <w:spacing w:after="0" w:line="240" w:lineRule="auto"/>
        <w:jc w:val="right"/>
        <w:outlineLvl w:val="0"/>
        <w:rPr>
          <w:rFonts w:ascii="Times New Roman" w:hAnsi="Times New Roman"/>
          <w:b/>
          <w:sz w:val="24"/>
          <w:szCs w:val="24"/>
        </w:rPr>
      </w:pPr>
    </w:p>
    <w:p w:rsidR="004A5425" w:rsidRDefault="004A5425" w:rsidP="004A5425">
      <w:pPr>
        <w:spacing w:after="160" w:line="259" w:lineRule="auto"/>
        <w:rPr>
          <w:rFonts w:ascii="Times New Roman" w:hAnsi="Times New Roman"/>
          <w:b/>
          <w:sz w:val="24"/>
          <w:szCs w:val="24"/>
        </w:rPr>
      </w:pPr>
      <w:r>
        <w:rPr>
          <w:rFonts w:ascii="Times New Roman" w:hAnsi="Times New Roman"/>
          <w:b/>
          <w:sz w:val="24"/>
          <w:szCs w:val="24"/>
        </w:rPr>
        <w:br w:type="page"/>
      </w:r>
    </w:p>
    <w:p w:rsidR="008D3DF5" w:rsidRPr="000D27EB" w:rsidRDefault="008D3DF5" w:rsidP="000D27EB">
      <w:pPr>
        <w:tabs>
          <w:tab w:val="left" w:pos="7155"/>
          <w:tab w:val="left" w:pos="7200"/>
          <w:tab w:val="left" w:pos="7245"/>
          <w:tab w:val="right" w:pos="9780"/>
        </w:tabs>
        <w:spacing w:after="0" w:line="240" w:lineRule="auto"/>
        <w:ind w:firstLine="6096"/>
        <w:outlineLvl w:val="0"/>
        <w:rPr>
          <w:rFonts w:ascii="Times New Roman" w:hAnsi="Times New Roman"/>
          <w:sz w:val="24"/>
          <w:szCs w:val="24"/>
        </w:rPr>
      </w:pPr>
      <w:r w:rsidRPr="000D27EB">
        <w:rPr>
          <w:rFonts w:ascii="Times New Roman" w:hAnsi="Times New Roman"/>
          <w:sz w:val="24"/>
          <w:szCs w:val="24"/>
        </w:rPr>
        <w:lastRenderedPageBreak/>
        <w:t xml:space="preserve">Приложение № 1 </w:t>
      </w:r>
    </w:p>
    <w:p w:rsidR="008D3DF5" w:rsidRPr="000D27EB" w:rsidRDefault="008D3DF5" w:rsidP="000D27EB">
      <w:pPr>
        <w:spacing w:after="0" w:line="240" w:lineRule="auto"/>
        <w:ind w:firstLine="6096"/>
        <w:jc w:val="both"/>
        <w:rPr>
          <w:rFonts w:ascii="Times New Roman" w:hAnsi="Times New Roman"/>
          <w:bCs/>
          <w:iCs/>
          <w:spacing w:val="11"/>
          <w:sz w:val="24"/>
          <w:szCs w:val="24"/>
        </w:rPr>
      </w:pPr>
      <w:r w:rsidRPr="000D27EB">
        <w:rPr>
          <w:rFonts w:ascii="Times New Roman" w:hAnsi="Times New Roman"/>
          <w:bCs/>
          <w:iCs/>
          <w:spacing w:val="11"/>
          <w:sz w:val="24"/>
          <w:szCs w:val="24"/>
        </w:rPr>
        <w:t>к договору №</w:t>
      </w:r>
      <w:r w:rsidR="00A50615">
        <w:rPr>
          <w:rFonts w:ascii="Times New Roman" w:hAnsi="Times New Roman"/>
          <w:bCs/>
          <w:iCs/>
          <w:spacing w:val="11"/>
          <w:sz w:val="24"/>
          <w:szCs w:val="24"/>
        </w:rPr>
        <w:t>__________</w:t>
      </w:r>
    </w:p>
    <w:p w:rsidR="008D3DF5" w:rsidRPr="000D27EB" w:rsidRDefault="008D3DF5" w:rsidP="000D27EB">
      <w:pPr>
        <w:spacing w:after="0" w:line="240" w:lineRule="auto"/>
        <w:ind w:firstLine="6096"/>
        <w:rPr>
          <w:rFonts w:ascii="Times New Roman" w:hAnsi="Times New Roman"/>
          <w:sz w:val="24"/>
          <w:szCs w:val="24"/>
        </w:rPr>
      </w:pPr>
      <w:r w:rsidRPr="000D27EB">
        <w:rPr>
          <w:rFonts w:ascii="Times New Roman" w:hAnsi="Times New Roman"/>
          <w:bCs/>
          <w:iCs/>
          <w:spacing w:val="11"/>
          <w:sz w:val="24"/>
          <w:szCs w:val="24"/>
        </w:rPr>
        <w:t>от _________</w:t>
      </w:r>
      <w:r w:rsidR="003317B8" w:rsidRPr="000D27EB">
        <w:rPr>
          <w:rFonts w:ascii="Times New Roman" w:hAnsi="Times New Roman"/>
          <w:bCs/>
          <w:iCs/>
          <w:spacing w:val="11"/>
          <w:sz w:val="24"/>
          <w:szCs w:val="24"/>
        </w:rPr>
        <w:t>______</w:t>
      </w:r>
      <w:r w:rsidRPr="000D27EB">
        <w:rPr>
          <w:rFonts w:ascii="Times New Roman" w:hAnsi="Times New Roman"/>
          <w:bCs/>
          <w:iCs/>
          <w:spacing w:val="11"/>
          <w:sz w:val="24"/>
          <w:szCs w:val="24"/>
        </w:rPr>
        <w:t>201</w:t>
      </w:r>
      <w:r w:rsidR="009F0164">
        <w:rPr>
          <w:rFonts w:ascii="Times New Roman" w:hAnsi="Times New Roman"/>
          <w:bCs/>
          <w:iCs/>
          <w:spacing w:val="11"/>
          <w:sz w:val="24"/>
          <w:szCs w:val="24"/>
        </w:rPr>
        <w:t>9</w:t>
      </w:r>
      <w:r w:rsidRPr="000D27EB">
        <w:rPr>
          <w:rFonts w:ascii="Times New Roman" w:hAnsi="Times New Roman"/>
          <w:bCs/>
          <w:iCs/>
          <w:spacing w:val="11"/>
          <w:sz w:val="24"/>
          <w:szCs w:val="24"/>
        </w:rPr>
        <w:t xml:space="preserve"> г.</w:t>
      </w:r>
    </w:p>
    <w:p w:rsidR="00DF0848" w:rsidRPr="00DF0848" w:rsidRDefault="00DF0848" w:rsidP="00DF0848">
      <w:pPr>
        <w:jc w:val="both"/>
        <w:rPr>
          <w:rFonts w:ascii="Times New Roman" w:hAnsi="Times New Roman"/>
          <w:b/>
          <w:bCs/>
          <w:lang w:eastAsia="ru-RU"/>
        </w:rPr>
      </w:pPr>
    </w:p>
    <w:p w:rsidR="00A9249C" w:rsidRPr="00A9249C" w:rsidRDefault="00A9249C" w:rsidP="00A9249C">
      <w:pPr>
        <w:jc w:val="center"/>
        <w:rPr>
          <w:rFonts w:ascii="Times New Roman" w:hAnsi="Times New Roman"/>
          <w:b/>
        </w:rPr>
      </w:pPr>
      <w:r>
        <w:rPr>
          <w:rFonts w:ascii="Times New Roman" w:hAnsi="Times New Roman"/>
          <w:b/>
        </w:rPr>
        <w:t>СПЕЦИФИКАЦИЯ</w:t>
      </w:r>
    </w:p>
    <w:p w:rsidR="00A9249C" w:rsidRPr="00A9249C" w:rsidRDefault="00A9249C" w:rsidP="00A9249C">
      <w:pPr>
        <w:keepNext/>
        <w:keepLines/>
        <w:widowControl w:val="0"/>
        <w:autoSpaceDE w:val="0"/>
        <w:autoSpaceDN w:val="0"/>
        <w:adjustRightInd w:val="0"/>
        <w:spacing w:after="0" w:line="240" w:lineRule="auto"/>
        <w:jc w:val="both"/>
        <w:rPr>
          <w:rFonts w:ascii="Times New Roman" w:hAnsi="Times New Roman"/>
          <w:u w:val="single"/>
        </w:rPr>
      </w:pPr>
      <w:r w:rsidRPr="00A9249C">
        <w:rPr>
          <w:rFonts w:ascii="Times New Roman" w:hAnsi="Times New Roman"/>
          <w:u w:val="single"/>
        </w:rPr>
        <w:t>Место поставки: 694020, Сахалинская область, г. Корсаков, бульвар Приморский 4/2</w:t>
      </w:r>
    </w:p>
    <w:p w:rsidR="00A9249C" w:rsidRDefault="00A9249C" w:rsidP="00A9249C">
      <w:pPr>
        <w:keepNext/>
        <w:keepLines/>
        <w:widowControl w:val="0"/>
        <w:autoSpaceDE w:val="0"/>
        <w:autoSpaceDN w:val="0"/>
        <w:adjustRightInd w:val="0"/>
        <w:spacing w:after="0" w:line="240" w:lineRule="auto"/>
        <w:jc w:val="both"/>
        <w:rPr>
          <w:rFonts w:ascii="Times New Roman" w:hAnsi="Times New Roman"/>
          <w:u w:val="single"/>
        </w:rPr>
      </w:pPr>
    </w:p>
    <w:p w:rsidR="00A9249C" w:rsidRPr="00914DBF" w:rsidRDefault="00A9249C" w:rsidP="00A9249C">
      <w:pPr>
        <w:keepNext/>
        <w:keepLines/>
        <w:widowControl w:val="0"/>
        <w:autoSpaceDE w:val="0"/>
        <w:autoSpaceDN w:val="0"/>
        <w:adjustRightInd w:val="0"/>
        <w:spacing w:after="0" w:line="240" w:lineRule="auto"/>
        <w:jc w:val="both"/>
        <w:rPr>
          <w:rFonts w:ascii="Times New Roman" w:hAnsi="Times New Roman"/>
          <w:u w:val="single"/>
        </w:rPr>
      </w:pPr>
      <w:r w:rsidRPr="00914DBF">
        <w:rPr>
          <w:rFonts w:ascii="Times New Roman" w:hAnsi="Times New Roman"/>
          <w:u w:val="single"/>
        </w:rPr>
        <w:t xml:space="preserve">Срок поставки: </w:t>
      </w:r>
      <w:r w:rsidR="00914DBF" w:rsidRPr="00914DBF">
        <w:rPr>
          <w:rFonts w:ascii="Times New Roman" w:hAnsi="Times New Roman"/>
          <w:u w:val="single"/>
        </w:rPr>
        <w:t>20</w:t>
      </w:r>
      <w:r w:rsidRPr="00914DBF">
        <w:rPr>
          <w:rFonts w:ascii="Times New Roman" w:hAnsi="Times New Roman"/>
          <w:u w:val="single"/>
        </w:rPr>
        <w:t xml:space="preserve"> календарных дней</w:t>
      </w:r>
    </w:p>
    <w:p w:rsidR="00A9249C" w:rsidRPr="00A9249C" w:rsidRDefault="00A9249C" w:rsidP="00A9249C">
      <w:pPr>
        <w:spacing w:after="0" w:line="240" w:lineRule="auto"/>
        <w:jc w:val="center"/>
        <w:rPr>
          <w:rFonts w:ascii="Times New Roman" w:hAnsi="Times New Roman"/>
          <w:b/>
          <w:bCs/>
          <w:lang w:eastAsia="ru-RU"/>
        </w:rPr>
      </w:pPr>
    </w:p>
    <w:tbl>
      <w:tblPr>
        <w:tblW w:w="10525" w:type="dxa"/>
        <w:tblInd w:w="-749" w:type="dxa"/>
        <w:tblLayout w:type="fixed"/>
        <w:tblLook w:val="04A0" w:firstRow="1" w:lastRow="0" w:firstColumn="1" w:lastColumn="0" w:noHBand="0" w:noVBand="1"/>
      </w:tblPr>
      <w:tblGrid>
        <w:gridCol w:w="714"/>
        <w:gridCol w:w="6101"/>
        <w:gridCol w:w="723"/>
        <w:gridCol w:w="1286"/>
        <w:gridCol w:w="1701"/>
      </w:tblGrid>
      <w:tr w:rsidR="001266B8" w:rsidRPr="00FE5555" w:rsidTr="001266B8">
        <w:trPr>
          <w:trHeight w:val="48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b/>
                <w:bCs/>
                <w:color w:val="000000"/>
                <w:lang w:eastAsia="ru-RU"/>
              </w:rPr>
            </w:pPr>
            <w:r w:rsidRPr="00FE5555">
              <w:rPr>
                <w:rFonts w:ascii="Times New Roman" w:eastAsia="Times New Roman" w:hAnsi="Times New Roman"/>
                <w:b/>
                <w:bCs/>
                <w:color w:val="000000"/>
                <w:lang w:eastAsia="ru-RU"/>
              </w:rPr>
              <w:t>№</w:t>
            </w:r>
          </w:p>
        </w:tc>
        <w:tc>
          <w:tcPr>
            <w:tcW w:w="6101" w:type="dxa"/>
            <w:tcBorders>
              <w:top w:val="single" w:sz="4" w:space="0" w:color="auto"/>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b/>
                <w:bCs/>
                <w:color w:val="000000"/>
                <w:lang w:eastAsia="ru-RU"/>
              </w:rPr>
            </w:pPr>
            <w:r w:rsidRPr="00FE5555">
              <w:rPr>
                <w:rFonts w:ascii="Times New Roman" w:eastAsia="Times New Roman" w:hAnsi="Times New Roman"/>
                <w:b/>
                <w:bCs/>
                <w:color w:val="000000"/>
                <w:lang w:eastAsia="ru-RU"/>
              </w:rPr>
              <w:t>НАИМЕНОВАНИЕ</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Кол-</w:t>
            </w:r>
            <w:r w:rsidRPr="00FE5555">
              <w:rPr>
                <w:rFonts w:ascii="Times New Roman" w:eastAsia="Times New Roman" w:hAnsi="Times New Roman"/>
                <w:b/>
                <w:bCs/>
                <w:color w:val="000000"/>
                <w:lang w:eastAsia="ru-RU"/>
              </w:rPr>
              <w:t>во</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266B8" w:rsidRPr="001266B8" w:rsidRDefault="001266B8" w:rsidP="00FE5555">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 xml:space="preserve">Цена, </w:t>
            </w:r>
          </w:p>
          <w:p w:rsidR="001266B8" w:rsidRPr="00FE5555" w:rsidRDefault="001266B8" w:rsidP="00FE5555">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руб.</w:t>
            </w:r>
          </w:p>
        </w:tc>
        <w:tc>
          <w:tcPr>
            <w:tcW w:w="1701" w:type="dxa"/>
            <w:tcBorders>
              <w:top w:val="single" w:sz="4" w:space="0" w:color="auto"/>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b/>
                <w:bCs/>
                <w:color w:val="000000"/>
                <w:lang w:eastAsia="ru-RU"/>
              </w:rPr>
            </w:pPr>
            <w:r w:rsidRPr="001266B8">
              <w:rPr>
                <w:rFonts w:ascii="Times New Roman" w:eastAsia="Times New Roman" w:hAnsi="Times New Roman"/>
                <w:b/>
                <w:bCs/>
                <w:color w:val="000000"/>
                <w:lang w:eastAsia="ru-RU"/>
              </w:rPr>
              <w:t>Стоимость, руб.</w:t>
            </w: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Кодекс Торгового Мореплавания. Последняя редакци</w:t>
            </w:r>
            <w:r w:rsidRPr="001266B8">
              <w:rPr>
                <w:rFonts w:ascii="Times New Roman" w:eastAsia="Times New Roman" w:hAnsi="Times New Roman"/>
                <w:color w:val="000000"/>
                <w:lang w:eastAsia="ru-RU"/>
              </w:rPr>
              <w:t>я</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2015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 36 изменений и дополнений к консолидированному тексту Международной конвенции по охране человеческой жизни на море 1974 г.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 37 изменений и дополнений к консолидированному тексту Международной конвенции по охране человеческой жизни на море 1974 г.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Бюллетень № 38 изменений и дополнений к консолидированному тексту Международной конвенции по охране человеческой жизни на море 1974 г. (МК СОЛАС-74) с поправками.</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 39 изменений и дополнений к консолидированному тексту Международной конвенции по охране человеческой жизни на море 1974 г. (МК СОЛАС-74)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67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подготовке и дипломировании моряков и несении вахты 1978 года (ПДНВ-78) с поправками (консолидированный текст):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8</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Бюллетень к МК о подготовке и дипломировании моряков и несении вахты 1978 года (ПДНВ-78) изд. 2017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9</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подготовке и дипломировании персонала рыболовных судов и несении вахты (ПДНВ-Р 95),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 МФ, изд.2000г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10</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Международные правила предупреждения столкновений судов в море 1972 года с поправками (МППСС-72) 2018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11</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по предотвращению загрязнения с судов (МАРПОЛ-73/78), Книги I и II,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2017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по предотвращению загрязнения с судов (МАРПОЛ-73/78), Книга III,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Бюллетень к МК по предотвращению загрязнения с судов (МАРПОЛ-73/78), изд. 2018</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15</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Конвенция о международной организации морской спутниковой связи (ИНМАРСАТ)</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lastRenderedPageBreak/>
              <w:t>16</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Международная конвенция по поиску и спасанию на море 1979г (САР-79) с поправками 2004г.,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 МФ, изд.2005г.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17</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Международные конвенции об ответственности и компенсации за ущерб от загрязнения нефтью 1992г (CLC-92),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2000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94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18</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Конвенция о гражданской ответственности в области морских перевозок ядерных материалов 1971 года. Венская конвенция о гражданской ответственности за ядерный ущерб 1997 года.</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19</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Конвенция по облегчению международного морского судоходства 1965 г. (FAL-65)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3-е исправленное и дополненное изд. 2017</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20</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 управлению безопасностью (МКУБ) и руководства по его выполнению,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21</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Устав службы на морских судах 2018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 системам пожарной безопасности - Резолюция MSC ИМО 98(73) 2016 г.,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 г.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Бюллетень изменений и дополнений к Международному кодексу по системам пожарной безопасности (Кодекс СПБ),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26</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морской перевозки опасных грузов (МКМПОГ) в 2-х томах. Включающий поправки 38-16, на русском языке. Перевод АО "ЦНИИМФ". IMDG </w:t>
            </w:r>
            <w:proofErr w:type="spellStart"/>
            <w:r w:rsidRPr="00FE5555">
              <w:rPr>
                <w:rFonts w:ascii="Times New Roman" w:eastAsia="Times New Roman" w:hAnsi="Times New Roman"/>
                <w:color w:val="000000"/>
                <w:lang w:eastAsia="ru-RU"/>
              </w:rPr>
              <w:t>Code</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27</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Поправки 39-18 к Международному кодексу морской перевозки опасных грузов (МКМПОГ) на русском языке. Перевод АО "ЦНИИМФ", 2019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67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29</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НД 2-080101-014 РУКОВОДСТВО ПО ОСВИДЕТЕЛЬСТВОВАНИЮ УСЛОВИЙ ТРУДА И ОТДЫХА МОРЯКОВ НА СООТВЕТСТВИЕ ТРЕБОВАНИЯМ КОНВЕНЦИИ 2006 ГОДА О ТРУДЕ В МОРСКОМ СУДОХОДСТВЕ (ВТОРАЯ РЕДАКЦИЯ 2018 ГОДА)</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31</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Правила по </w:t>
            </w:r>
            <w:proofErr w:type="spellStart"/>
            <w:r w:rsidRPr="00FE5555">
              <w:rPr>
                <w:rFonts w:ascii="Times New Roman" w:eastAsia="Times New Roman" w:hAnsi="Times New Roman"/>
                <w:color w:val="000000"/>
                <w:lang w:eastAsia="ru-RU"/>
              </w:rPr>
              <w:t>предотвращениюзагрязнения</w:t>
            </w:r>
            <w:proofErr w:type="spellEnd"/>
            <w:r w:rsidRPr="00FE5555">
              <w:rPr>
                <w:rFonts w:ascii="Times New Roman" w:eastAsia="Times New Roman" w:hAnsi="Times New Roman"/>
                <w:color w:val="000000"/>
                <w:lang w:eastAsia="ru-RU"/>
              </w:rPr>
              <w:t xml:space="preserve"> с судов, </w:t>
            </w:r>
            <w:proofErr w:type="spellStart"/>
            <w:r w:rsidRPr="00FE5555">
              <w:rPr>
                <w:rFonts w:ascii="Times New Roman" w:eastAsia="Times New Roman" w:hAnsi="Times New Roman"/>
                <w:color w:val="000000"/>
                <w:lang w:eastAsia="ru-RU"/>
              </w:rPr>
              <w:t>эксплуатирующихся</w:t>
            </w:r>
            <w:proofErr w:type="spellEnd"/>
            <w:r w:rsidRPr="00FE5555">
              <w:rPr>
                <w:rFonts w:ascii="Times New Roman" w:eastAsia="Times New Roman" w:hAnsi="Times New Roman"/>
                <w:color w:val="000000"/>
                <w:lang w:eastAsia="ru-RU"/>
              </w:rPr>
              <w:t xml:space="preserve"> в морских районах и на внутренних водных путях РФ. НД № 2-020101-113. 2018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для судов, </w:t>
            </w:r>
            <w:proofErr w:type="spellStart"/>
            <w:r w:rsidRPr="00FE5555">
              <w:rPr>
                <w:rFonts w:ascii="Times New Roman" w:eastAsia="Times New Roman" w:hAnsi="Times New Roman"/>
                <w:color w:val="000000"/>
                <w:lang w:eastAsia="ru-RU"/>
              </w:rPr>
              <w:t>эксплуатирующихся</w:t>
            </w:r>
            <w:proofErr w:type="spellEnd"/>
            <w:r w:rsidRPr="00FE5555">
              <w:rPr>
                <w:rFonts w:ascii="Times New Roman" w:eastAsia="Times New Roman" w:hAnsi="Times New Roman"/>
                <w:color w:val="000000"/>
                <w:lang w:eastAsia="ru-RU"/>
              </w:rPr>
              <w:t xml:space="preserve"> в полярных водах (Полярный Кодекс),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2016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Руководство по применению положений технического кодекса по контролю выбросов окислов азота из судовых дизельных двигателей, 2018</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34</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Технический регламент о безопасности объектов морского транспорта</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36</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Кодексы ИМО по безопасной перевозке грузов морем (по перевозке зерна насыпью; леса на палубе; размещению и креплению грузов) + Кодекс РКГ с поправками 2015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37</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Кодекс безопасной практики 2011 года для судов, перевозящих палубные лесные грузы (Кодекс ПЛГ 2011), Резолюция А.1048(27),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2012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39</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безопасности морской перевозки лесных грузов, РД 31.11.21.01-97</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6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Правила технической эксплуатации морских судов. Основное руководство. РД 31.20.01-97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lastRenderedPageBreak/>
              <w:t>43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Правила технической эксплуатации судовых технических средств и конструкций, РД 31.21.30-97.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44</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контроле судовых балластных вод и осадков и управлении ими 2004 года и Кодекс по одобрению систем управления балластными водами (Кодекс СУБВ),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5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45</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постройки и оборудования судов, перевозящих сжиженные газы наливом (Кодекс МКГ) на русском и английском языках,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2017 г. -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7030A0"/>
                <w:lang w:eastAsia="ru-RU"/>
              </w:rPr>
            </w:pPr>
            <w:r w:rsidRPr="00FE5555">
              <w:rPr>
                <w:rFonts w:ascii="Times New Roman" w:eastAsia="Times New Roman" w:hAnsi="Times New Roman"/>
                <w:color w:val="7030A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46</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Процедуры контроля судов государством порта 2017 года - резолюция A.1119(30) ИМО,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2018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7</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47</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НАСТАВЛЕНИЕ по борьбе за живучесть судов - РД 31.60.14-81 (НБЖС с Приложениями и Дополнениями),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2004 г. –376 с., приложений 9, дополнений 6 (вкл. Цвета сигнальные и знаки безопасности)</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48</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по спасательным средствам (Кодекс ЛСА) - 7-е изд., доп.,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2018 г. </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10</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49</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по оборудованию морских судов. Часть II, 2017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50</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классификации и постройки морских судов. Часть III, 2017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51</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Правила классификации и постройки морских судов. Часть IV, 2017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Международная конвенция о гражданской ответственности за ущерб от загрязнения жидким топливом 2001 года (Бункерная конвенция).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ЗАО "ЦНИИМФ", 2009</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lang w:eastAsia="ru-RU"/>
              </w:rPr>
            </w:pPr>
            <w:r w:rsidRPr="00FE5555">
              <w:rPr>
                <w:rFonts w:ascii="Times New Roman" w:eastAsia="Times New Roman" w:hAnsi="Times New Roman"/>
                <w:lang w:eastAsia="ru-RU"/>
              </w:rPr>
              <w:t xml:space="preserve">Международный кодекс по охране судов и портовых средств (Кодекс ОСПС), 2-е изд., исправленное и дополненное, - </w:t>
            </w:r>
            <w:proofErr w:type="gramStart"/>
            <w:r w:rsidRPr="00FE5555">
              <w:rPr>
                <w:rFonts w:ascii="Times New Roman" w:eastAsia="Times New Roman" w:hAnsi="Times New Roman"/>
                <w:lang w:eastAsia="ru-RU"/>
              </w:rPr>
              <w:t>СПб.:</w:t>
            </w:r>
            <w:proofErr w:type="gramEnd"/>
            <w:r w:rsidRPr="00FE5555">
              <w:rPr>
                <w:rFonts w:ascii="Times New Roman" w:eastAsia="Times New Roman" w:hAnsi="Times New Roman"/>
                <w:lang w:eastAsia="ru-RU"/>
              </w:rPr>
              <w:t xml:space="preserve"> ЗАО "ЦНИИМФ", 2009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lang w:eastAsia="ru-RU"/>
              </w:rPr>
            </w:pPr>
            <w:r w:rsidRPr="00FE5555">
              <w:rPr>
                <w:rFonts w:ascii="Times New Roman" w:eastAsia="Times New Roman" w:hAnsi="Times New Roman"/>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63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54</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остойчивости судов в неповреждённом состоянии 2008 года (Кодекс ОСНС) (рез. MSC.267(85)) с поправками,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3-е изд. 2016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55</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Руководство по процедурам на мостике (</w:t>
            </w:r>
            <w:proofErr w:type="spellStart"/>
            <w:r w:rsidRPr="00FE5555">
              <w:rPr>
                <w:rFonts w:ascii="Times New Roman" w:eastAsia="Times New Roman" w:hAnsi="Times New Roman"/>
                <w:color w:val="000000"/>
                <w:lang w:eastAsia="ru-RU"/>
              </w:rPr>
              <w:t>англ</w:t>
            </w:r>
            <w:proofErr w:type="spellEnd"/>
            <w:r w:rsidRPr="00FE5555">
              <w:rPr>
                <w:rFonts w:ascii="Times New Roman" w:eastAsia="Times New Roman" w:hAnsi="Times New Roman"/>
                <w:color w:val="000000"/>
                <w:lang w:eastAsia="ru-RU"/>
              </w:rPr>
              <w:t xml:space="preserve">/рус), перевод 5-го издания 2016 г. </w:t>
            </w:r>
            <w:proofErr w:type="spellStart"/>
            <w:r w:rsidRPr="00FE5555">
              <w:rPr>
                <w:rFonts w:ascii="Times New Roman" w:eastAsia="Times New Roman" w:hAnsi="Times New Roman"/>
                <w:color w:val="000000"/>
                <w:lang w:eastAsia="ru-RU"/>
              </w:rPr>
              <w:t>Вridgе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Рrосеdurеs</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Guidе</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2</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56</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Международное авиационное и морское наставление по поиску и спасанию (Наставление ИАМСАР), книга III – «Подвижные средства», - </w:t>
            </w:r>
            <w:proofErr w:type="gramStart"/>
            <w:r w:rsidRPr="00FE5555">
              <w:rPr>
                <w:rFonts w:ascii="Times New Roman" w:eastAsia="Times New Roman" w:hAnsi="Times New Roman"/>
                <w:color w:val="000000"/>
                <w:lang w:eastAsia="ru-RU"/>
              </w:rPr>
              <w:t>СПб.:</w:t>
            </w:r>
            <w:proofErr w:type="gramEnd"/>
            <w:r w:rsidRPr="00FE5555">
              <w:rPr>
                <w:rFonts w:ascii="Times New Roman" w:eastAsia="Times New Roman" w:hAnsi="Times New Roman"/>
                <w:color w:val="000000"/>
                <w:lang w:eastAsia="ru-RU"/>
              </w:rPr>
              <w:t xml:space="preserve"> АО "ЦНИИМФ", 6-е издание, исправленное и дополненное, 2019 г.</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8</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57</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Огни и знаки Тихоокеанского побережья России. Адм. №2401</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58</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val="en-US" w:eastAsia="ru-RU"/>
              </w:rPr>
            </w:pPr>
            <w:r w:rsidRPr="00FE5555">
              <w:rPr>
                <w:rFonts w:ascii="Times New Roman" w:eastAsia="Times New Roman" w:hAnsi="Times New Roman"/>
                <w:color w:val="000000"/>
                <w:lang w:eastAsia="ru-RU"/>
              </w:rPr>
              <w:t>Сборник</w:t>
            </w:r>
            <w:r w:rsidRPr="00FE5555">
              <w:rPr>
                <w:rFonts w:ascii="Times New Roman" w:eastAsia="Times New Roman" w:hAnsi="Times New Roman"/>
                <w:color w:val="000000"/>
                <w:lang w:val="en-US" w:eastAsia="ru-RU"/>
              </w:rPr>
              <w:t xml:space="preserve"> № 61 </w:t>
            </w:r>
            <w:r w:rsidRPr="00FE5555">
              <w:rPr>
                <w:rFonts w:ascii="Times New Roman" w:eastAsia="Times New Roman" w:hAnsi="Times New Roman"/>
                <w:color w:val="000000"/>
                <w:lang w:eastAsia="ru-RU"/>
              </w:rPr>
              <w:t>резолюций</w:t>
            </w:r>
            <w:r w:rsidRPr="00FE5555">
              <w:rPr>
                <w:rFonts w:ascii="Times New Roman" w:eastAsia="Times New Roman" w:hAnsi="Times New Roman"/>
                <w:color w:val="000000"/>
                <w:lang w:val="en-US" w:eastAsia="ru-RU"/>
              </w:rPr>
              <w:t xml:space="preserve"> </w:t>
            </w:r>
            <w:r w:rsidRPr="00FE5555">
              <w:rPr>
                <w:rFonts w:ascii="Times New Roman" w:eastAsia="Times New Roman" w:hAnsi="Times New Roman"/>
                <w:color w:val="000000"/>
                <w:lang w:eastAsia="ru-RU"/>
              </w:rPr>
              <w:t>ИМО</w:t>
            </w:r>
            <w:r w:rsidRPr="00FE5555">
              <w:rPr>
                <w:rFonts w:ascii="Times New Roman" w:eastAsia="Times New Roman" w:hAnsi="Times New Roman"/>
                <w:color w:val="000000"/>
                <w:lang w:val="en-US" w:eastAsia="ru-RU"/>
              </w:rPr>
              <w:t xml:space="preserve">/Collection No.61 of IMO Resolutions, - </w:t>
            </w:r>
            <w:proofErr w:type="gramStart"/>
            <w:r w:rsidRPr="00FE5555">
              <w:rPr>
                <w:rFonts w:ascii="Times New Roman" w:eastAsia="Times New Roman" w:hAnsi="Times New Roman"/>
                <w:color w:val="000000"/>
                <w:lang w:eastAsia="ru-RU"/>
              </w:rPr>
              <w:t>СПб</w:t>
            </w:r>
            <w:r w:rsidRPr="00FE5555">
              <w:rPr>
                <w:rFonts w:ascii="Times New Roman" w:eastAsia="Times New Roman" w:hAnsi="Times New Roman"/>
                <w:color w:val="000000"/>
                <w:lang w:val="en-US" w:eastAsia="ru-RU"/>
              </w:rPr>
              <w:t>.:</w:t>
            </w:r>
            <w:proofErr w:type="gramEnd"/>
            <w:r w:rsidRPr="00FE5555">
              <w:rPr>
                <w:rFonts w:ascii="Times New Roman" w:eastAsia="Times New Roman" w:hAnsi="Times New Roman"/>
                <w:color w:val="000000"/>
                <w:lang w:val="en-US" w:eastAsia="ru-RU"/>
              </w:rPr>
              <w:t xml:space="preserve"> </w:t>
            </w:r>
            <w:r w:rsidRPr="00FE5555">
              <w:rPr>
                <w:rFonts w:ascii="Times New Roman" w:eastAsia="Times New Roman" w:hAnsi="Times New Roman"/>
                <w:color w:val="000000"/>
                <w:lang w:eastAsia="ru-RU"/>
              </w:rPr>
              <w:t>АО</w:t>
            </w:r>
            <w:r w:rsidRPr="00FE5555">
              <w:rPr>
                <w:rFonts w:ascii="Times New Roman" w:eastAsia="Times New Roman" w:hAnsi="Times New Roman"/>
                <w:color w:val="000000"/>
                <w:lang w:val="en-US" w:eastAsia="ru-RU"/>
              </w:rPr>
              <w:t xml:space="preserve"> "</w:t>
            </w:r>
            <w:r w:rsidRPr="00FE5555">
              <w:rPr>
                <w:rFonts w:ascii="Times New Roman" w:eastAsia="Times New Roman" w:hAnsi="Times New Roman"/>
                <w:color w:val="000000"/>
                <w:lang w:eastAsia="ru-RU"/>
              </w:rPr>
              <w:t>ЦНИИМФ</w:t>
            </w:r>
            <w:r w:rsidRPr="00FE5555">
              <w:rPr>
                <w:rFonts w:ascii="Times New Roman" w:eastAsia="Times New Roman" w:hAnsi="Times New Roman"/>
                <w:color w:val="000000"/>
                <w:lang w:val="en-US" w:eastAsia="ru-RU"/>
              </w:rPr>
              <w:t xml:space="preserve">", 2018 </w:t>
            </w:r>
            <w:r w:rsidRPr="00FE5555">
              <w:rPr>
                <w:rFonts w:ascii="Times New Roman" w:eastAsia="Times New Roman" w:hAnsi="Times New Roman"/>
                <w:color w:val="000000"/>
                <w:lang w:eastAsia="ru-RU"/>
              </w:rPr>
              <w:t>г</w:t>
            </w:r>
            <w:r w:rsidRPr="00FE5555">
              <w:rPr>
                <w:rFonts w:ascii="Times New Roman" w:eastAsia="Times New Roman" w:hAnsi="Times New Roman"/>
                <w:color w:val="000000"/>
                <w:lang w:val="en-US" w:eastAsia="ru-RU"/>
              </w:rPr>
              <w:t>.</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60</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Международное руководство службы </w:t>
            </w:r>
            <w:proofErr w:type="spellStart"/>
            <w:r w:rsidRPr="00FE5555">
              <w:rPr>
                <w:rFonts w:ascii="Times New Roman" w:eastAsia="Times New Roman" w:hAnsi="Times New Roman"/>
                <w:color w:val="000000"/>
                <w:lang w:eastAsia="ru-RU"/>
              </w:rPr>
              <w:t>SаfеtуNЕТ</w:t>
            </w:r>
            <w:proofErr w:type="spellEnd"/>
            <w:r w:rsidRPr="00FE5555">
              <w:rPr>
                <w:rFonts w:ascii="Times New Roman" w:eastAsia="Times New Roman" w:hAnsi="Times New Roman"/>
                <w:color w:val="000000"/>
                <w:lang w:eastAsia="ru-RU"/>
              </w:rPr>
              <w:t xml:space="preserve">, изд. 2017 г. на английском языке. </w:t>
            </w:r>
            <w:proofErr w:type="spellStart"/>
            <w:r w:rsidRPr="00FE5555">
              <w:rPr>
                <w:rFonts w:ascii="Times New Roman" w:eastAsia="Times New Roman" w:hAnsi="Times New Roman"/>
                <w:color w:val="000000"/>
                <w:lang w:eastAsia="ru-RU"/>
              </w:rPr>
              <w:t>Intеrnаtiоnаl</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SаfеtуNЕТ</w:t>
            </w:r>
            <w:proofErr w:type="spellEnd"/>
            <w:r w:rsidRPr="00FE5555">
              <w:rPr>
                <w:rFonts w:ascii="Times New Roman" w:eastAsia="Times New Roman" w:hAnsi="Times New Roman"/>
                <w:color w:val="000000"/>
                <w:lang w:eastAsia="ru-RU"/>
              </w:rPr>
              <w:t xml:space="preserve"> MANUAL</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30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61</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Руководство службы НАВТЕКС, изд. 2017 г. на английском языке.  NAVTEX </w:t>
            </w:r>
            <w:proofErr w:type="spellStart"/>
            <w:r w:rsidRPr="00FE5555">
              <w:rPr>
                <w:rFonts w:ascii="Times New Roman" w:eastAsia="Times New Roman" w:hAnsi="Times New Roman"/>
                <w:color w:val="000000"/>
                <w:lang w:eastAsia="ru-RU"/>
              </w:rPr>
              <w:t>Manual</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62</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Международный кодекс морской перевозки опасных грузов в 2-х томах, изд. 2018 г. на английском языке. IMDG </w:t>
            </w:r>
            <w:proofErr w:type="spellStart"/>
            <w:r w:rsidRPr="00FE5555">
              <w:rPr>
                <w:rFonts w:ascii="Times New Roman" w:eastAsia="Times New Roman" w:hAnsi="Times New Roman"/>
                <w:color w:val="000000"/>
                <w:lang w:eastAsia="ru-RU"/>
              </w:rPr>
              <w:t>Code</w:t>
            </w:r>
            <w:proofErr w:type="spellEnd"/>
            <w:r w:rsidRPr="00FE5555">
              <w:rPr>
                <w:rFonts w:ascii="Times New Roman" w:eastAsia="Times New Roman" w:hAnsi="Times New Roman"/>
                <w:color w:val="000000"/>
                <w:lang w:eastAsia="ru-RU"/>
              </w:rPr>
              <w:t xml:space="preserve">, 2018 </w:t>
            </w:r>
            <w:proofErr w:type="spellStart"/>
            <w:r w:rsidRPr="00FE5555">
              <w:rPr>
                <w:rFonts w:ascii="Times New Roman" w:eastAsia="Times New Roman" w:hAnsi="Times New Roman"/>
                <w:color w:val="000000"/>
                <w:lang w:eastAsia="ru-RU"/>
              </w:rPr>
              <w:t>Ed</w:t>
            </w:r>
            <w:proofErr w:type="spellEnd"/>
            <w:r w:rsidRPr="00FE5555">
              <w:rPr>
                <w:rFonts w:ascii="Times New Roman" w:eastAsia="Times New Roman" w:hAnsi="Times New Roman"/>
                <w:color w:val="000000"/>
                <w:lang w:eastAsia="ru-RU"/>
              </w:rPr>
              <w:t>. (</w:t>
            </w:r>
            <w:proofErr w:type="spellStart"/>
            <w:r w:rsidRPr="00FE5555">
              <w:rPr>
                <w:rFonts w:ascii="Times New Roman" w:eastAsia="Times New Roman" w:hAnsi="Times New Roman"/>
                <w:color w:val="000000"/>
                <w:lang w:eastAsia="ru-RU"/>
              </w:rPr>
              <w:t>inc</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Amdt</w:t>
            </w:r>
            <w:proofErr w:type="spellEnd"/>
            <w:r w:rsidRPr="00FE5555">
              <w:rPr>
                <w:rFonts w:ascii="Times New Roman" w:eastAsia="Times New Roman" w:hAnsi="Times New Roman"/>
                <w:color w:val="000000"/>
                <w:lang w:eastAsia="ru-RU"/>
              </w:rPr>
              <w:t xml:space="preserve">. 39-18), </w:t>
            </w:r>
            <w:proofErr w:type="spellStart"/>
            <w:r w:rsidRPr="00FE5555">
              <w:rPr>
                <w:rFonts w:ascii="Times New Roman" w:eastAsia="Times New Roman" w:hAnsi="Times New Roman"/>
                <w:color w:val="000000"/>
                <w:lang w:eastAsia="ru-RU"/>
              </w:rPr>
              <w:t>vol</w:t>
            </w:r>
            <w:proofErr w:type="spellEnd"/>
            <w:r w:rsidRPr="00FE5555">
              <w:rPr>
                <w:rFonts w:ascii="Times New Roman" w:eastAsia="Times New Roman" w:hAnsi="Times New Roman"/>
                <w:color w:val="000000"/>
                <w:lang w:eastAsia="ru-RU"/>
              </w:rPr>
              <w:t>. 1-2</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7030A0"/>
                <w:lang w:eastAsia="ru-RU"/>
              </w:rPr>
            </w:pPr>
            <w:r w:rsidRPr="00FE5555">
              <w:rPr>
                <w:rFonts w:ascii="Times New Roman" w:eastAsia="Times New Roman" w:hAnsi="Times New Roman"/>
                <w:color w:val="7030A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510"/>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63</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Дополнения к Международному кодексу морской перевозки опасных грузов, изд. 2018 г. на английском языке. IМDG </w:t>
            </w:r>
            <w:proofErr w:type="spellStart"/>
            <w:r w:rsidRPr="00FE5555">
              <w:rPr>
                <w:rFonts w:ascii="Times New Roman" w:eastAsia="Times New Roman" w:hAnsi="Times New Roman"/>
                <w:color w:val="000000"/>
                <w:lang w:eastAsia="ru-RU"/>
              </w:rPr>
              <w:t>Соdе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Supplеmеnt</w:t>
            </w:r>
            <w:proofErr w:type="spellEnd"/>
            <w:r w:rsidRPr="00FE5555">
              <w:rPr>
                <w:rFonts w:ascii="Times New Roman" w:eastAsia="Times New Roman" w:hAnsi="Times New Roman"/>
                <w:color w:val="000000"/>
                <w:lang w:eastAsia="ru-RU"/>
              </w:rPr>
              <w:t xml:space="preserve"> 2018 (</w:t>
            </w:r>
            <w:proofErr w:type="spellStart"/>
            <w:r w:rsidRPr="00FE5555">
              <w:rPr>
                <w:rFonts w:ascii="Times New Roman" w:eastAsia="Times New Roman" w:hAnsi="Times New Roman"/>
                <w:color w:val="000000"/>
                <w:lang w:eastAsia="ru-RU"/>
              </w:rPr>
              <w:t>Еms</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Guide</w:t>
            </w:r>
            <w:proofErr w:type="spellEnd"/>
            <w:r w:rsidRPr="00FE5555">
              <w:rPr>
                <w:rFonts w:ascii="Times New Roman" w:eastAsia="Times New Roman" w:hAnsi="Times New Roman"/>
                <w:color w:val="000000"/>
                <w:lang w:eastAsia="ru-RU"/>
              </w:rPr>
              <w:t xml:space="preserve">, MFAG </w:t>
            </w:r>
            <w:proofErr w:type="spellStart"/>
            <w:r w:rsidRPr="00FE5555">
              <w:rPr>
                <w:rFonts w:ascii="Times New Roman" w:eastAsia="Times New Roman" w:hAnsi="Times New Roman"/>
                <w:color w:val="000000"/>
                <w:lang w:eastAsia="ru-RU"/>
              </w:rPr>
              <w:t>Guide</w:t>
            </w:r>
            <w:proofErr w:type="spellEnd"/>
            <w:r w:rsidRPr="00FE5555">
              <w:rPr>
                <w:rFonts w:ascii="Times New Roman" w:eastAsia="Times New Roman" w:hAnsi="Times New Roman"/>
                <w:color w:val="000000"/>
                <w:lang w:eastAsia="ru-RU"/>
              </w:rPr>
              <w:t>)</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7030A0"/>
                <w:lang w:eastAsia="ru-RU"/>
              </w:rPr>
            </w:pPr>
            <w:r w:rsidRPr="00FE5555">
              <w:rPr>
                <w:rFonts w:ascii="Times New Roman" w:eastAsia="Times New Roman" w:hAnsi="Times New Roman"/>
                <w:color w:val="7030A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64</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val="en-US" w:eastAsia="ru-RU"/>
              </w:rPr>
            </w:pPr>
            <w:r w:rsidRPr="00FE5555">
              <w:rPr>
                <w:rFonts w:ascii="Times New Roman" w:eastAsia="Times New Roman" w:hAnsi="Times New Roman"/>
                <w:color w:val="000000"/>
                <w:lang w:eastAsia="ru-RU"/>
              </w:rPr>
              <w:t xml:space="preserve">Справочник Международного Союза Электросвязи (ITU). Том 4. Список береговых станций и специальных сервисных станций, изд. 2017 г.  </w:t>
            </w:r>
            <w:r w:rsidRPr="00FE5555">
              <w:rPr>
                <w:rFonts w:ascii="Times New Roman" w:eastAsia="Times New Roman" w:hAnsi="Times New Roman"/>
                <w:color w:val="000000"/>
                <w:lang w:val="en-US" w:eastAsia="ru-RU"/>
              </w:rPr>
              <w:t>List IV - List of C</w:t>
            </w:r>
            <w:proofErr w:type="spellStart"/>
            <w:r w:rsidRPr="00FE5555">
              <w:rPr>
                <w:rFonts w:ascii="Times New Roman" w:eastAsia="Times New Roman" w:hAnsi="Times New Roman"/>
                <w:color w:val="000000"/>
                <w:lang w:eastAsia="ru-RU"/>
              </w:rPr>
              <w:t>оа</w:t>
            </w:r>
            <w:r w:rsidRPr="00FE5555">
              <w:rPr>
                <w:rFonts w:ascii="Times New Roman" w:eastAsia="Times New Roman" w:hAnsi="Times New Roman"/>
                <w:color w:val="000000"/>
                <w:lang w:val="en-US" w:eastAsia="ru-RU"/>
              </w:rPr>
              <w:t>st</w:t>
            </w:r>
            <w:proofErr w:type="spellEnd"/>
            <w:r w:rsidRPr="00FE5555">
              <w:rPr>
                <w:rFonts w:ascii="Times New Roman" w:eastAsia="Times New Roman" w:hAnsi="Times New Roman"/>
                <w:color w:val="000000"/>
                <w:lang w:val="en-US" w:eastAsia="ru-RU"/>
              </w:rPr>
              <w:t xml:space="preserve"> </w:t>
            </w:r>
            <w:proofErr w:type="spellStart"/>
            <w:r w:rsidRPr="00FE5555">
              <w:rPr>
                <w:rFonts w:ascii="Times New Roman" w:eastAsia="Times New Roman" w:hAnsi="Times New Roman"/>
                <w:color w:val="000000"/>
                <w:lang w:val="en-US" w:eastAsia="ru-RU"/>
              </w:rPr>
              <w:t>Stati</w:t>
            </w:r>
            <w:proofErr w:type="spellEnd"/>
            <w:r w:rsidRPr="00FE5555">
              <w:rPr>
                <w:rFonts w:ascii="Times New Roman" w:eastAsia="Times New Roman" w:hAnsi="Times New Roman"/>
                <w:color w:val="000000"/>
                <w:lang w:eastAsia="ru-RU"/>
              </w:rPr>
              <w:t>о</w:t>
            </w:r>
            <w:r w:rsidRPr="00FE5555">
              <w:rPr>
                <w:rFonts w:ascii="Times New Roman" w:eastAsia="Times New Roman" w:hAnsi="Times New Roman"/>
                <w:color w:val="000000"/>
                <w:lang w:val="en-US" w:eastAsia="ru-RU"/>
              </w:rPr>
              <w:t xml:space="preserve">ns </w:t>
            </w:r>
            <w:r w:rsidRPr="00FE5555">
              <w:rPr>
                <w:rFonts w:ascii="Times New Roman" w:eastAsia="Times New Roman" w:hAnsi="Times New Roman"/>
                <w:color w:val="000000"/>
                <w:lang w:eastAsia="ru-RU"/>
              </w:rPr>
              <w:t>а</w:t>
            </w:r>
            <w:proofErr w:type="spellStart"/>
            <w:r w:rsidRPr="00FE5555">
              <w:rPr>
                <w:rFonts w:ascii="Times New Roman" w:eastAsia="Times New Roman" w:hAnsi="Times New Roman"/>
                <w:color w:val="000000"/>
                <w:lang w:val="en-US" w:eastAsia="ru-RU"/>
              </w:rPr>
              <w:t>nd</w:t>
            </w:r>
            <w:proofErr w:type="spellEnd"/>
            <w:r w:rsidRPr="00FE5555">
              <w:rPr>
                <w:rFonts w:ascii="Times New Roman" w:eastAsia="Times New Roman" w:hAnsi="Times New Roman"/>
                <w:color w:val="000000"/>
                <w:lang w:val="en-US" w:eastAsia="ru-RU"/>
              </w:rPr>
              <w:t xml:space="preserve"> </w:t>
            </w:r>
            <w:proofErr w:type="spellStart"/>
            <w:r w:rsidRPr="00FE5555">
              <w:rPr>
                <w:rFonts w:ascii="Times New Roman" w:eastAsia="Times New Roman" w:hAnsi="Times New Roman"/>
                <w:color w:val="000000"/>
                <w:lang w:val="en-US" w:eastAsia="ru-RU"/>
              </w:rPr>
              <w:t>Sp</w:t>
            </w:r>
            <w:r w:rsidRPr="00FE5555">
              <w:rPr>
                <w:rFonts w:ascii="Times New Roman" w:eastAsia="Times New Roman" w:hAnsi="Times New Roman"/>
                <w:color w:val="000000"/>
                <w:lang w:eastAsia="ru-RU"/>
              </w:rPr>
              <w:t>ес</w:t>
            </w:r>
            <w:r w:rsidRPr="00FE5555">
              <w:rPr>
                <w:rFonts w:ascii="Times New Roman" w:eastAsia="Times New Roman" w:hAnsi="Times New Roman"/>
                <w:color w:val="000000"/>
                <w:lang w:val="en-US" w:eastAsia="ru-RU"/>
              </w:rPr>
              <w:t>i</w:t>
            </w:r>
            <w:proofErr w:type="spellEnd"/>
            <w:r w:rsidRPr="00FE5555">
              <w:rPr>
                <w:rFonts w:ascii="Times New Roman" w:eastAsia="Times New Roman" w:hAnsi="Times New Roman"/>
                <w:color w:val="000000"/>
                <w:lang w:eastAsia="ru-RU"/>
              </w:rPr>
              <w:t>а</w:t>
            </w:r>
            <w:r w:rsidRPr="00FE5555">
              <w:rPr>
                <w:rFonts w:ascii="Times New Roman" w:eastAsia="Times New Roman" w:hAnsi="Times New Roman"/>
                <w:color w:val="000000"/>
                <w:lang w:val="en-US" w:eastAsia="ru-RU"/>
              </w:rPr>
              <w:t>l S</w:t>
            </w:r>
            <w:r w:rsidRPr="00FE5555">
              <w:rPr>
                <w:rFonts w:ascii="Times New Roman" w:eastAsia="Times New Roman" w:hAnsi="Times New Roman"/>
                <w:color w:val="000000"/>
                <w:lang w:eastAsia="ru-RU"/>
              </w:rPr>
              <w:t>е</w:t>
            </w:r>
            <w:proofErr w:type="spellStart"/>
            <w:r w:rsidRPr="00FE5555">
              <w:rPr>
                <w:rFonts w:ascii="Times New Roman" w:eastAsia="Times New Roman" w:hAnsi="Times New Roman"/>
                <w:color w:val="000000"/>
                <w:lang w:val="en-US" w:eastAsia="ru-RU"/>
              </w:rPr>
              <w:t>rvi</w:t>
            </w:r>
            <w:proofErr w:type="spellEnd"/>
            <w:r w:rsidRPr="00FE5555">
              <w:rPr>
                <w:rFonts w:ascii="Times New Roman" w:eastAsia="Times New Roman" w:hAnsi="Times New Roman"/>
                <w:color w:val="000000"/>
                <w:lang w:eastAsia="ru-RU"/>
              </w:rPr>
              <w:t>се</w:t>
            </w:r>
            <w:r w:rsidRPr="00FE5555">
              <w:rPr>
                <w:rFonts w:ascii="Times New Roman" w:eastAsia="Times New Roman" w:hAnsi="Times New Roman"/>
                <w:color w:val="000000"/>
                <w:lang w:val="en-US" w:eastAsia="ru-RU"/>
              </w:rPr>
              <w:t xml:space="preserve"> St</w:t>
            </w:r>
            <w:r w:rsidRPr="00FE5555">
              <w:rPr>
                <w:rFonts w:ascii="Times New Roman" w:eastAsia="Times New Roman" w:hAnsi="Times New Roman"/>
                <w:color w:val="000000"/>
                <w:lang w:eastAsia="ru-RU"/>
              </w:rPr>
              <w:t>а</w:t>
            </w:r>
            <w:r w:rsidRPr="00FE5555">
              <w:rPr>
                <w:rFonts w:ascii="Times New Roman" w:eastAsia="Times New Roman" w:hAnsi="Times New Roman"/>
                <w:color w:val="000000"/>
                <w:lang w:val="en-US" w:eastAsia="ru-RU"/>
              </w:rPr>
              <w:t>ti</w:t>
            </w:r>
            <w:r w:rsidRPr="00FE5555">
              <w:rPr>
                <w:rFonts w:ascii="Times New Roman" w:eastAsia="Times New Roman" w:hAnsi="Times New Roman"/>
                <w:color w:val="000000"/>
                <w:lang w:eastAsia="ru-RU"/>
              </w:rPr>
              <w:t>о</w:t>
            </w:r>
            <w:r w:rsidRPr="00FE5555">
              <w:rPr>
                <w:rFonts w:ascii="Times New Roman" w:eastAsia="Times New Roman" w:hAnsi="Times New Roman"/>
                <w:color w:val="000000"/>
                <w:lang w:val="en-US" w:eastAsia="ru-RU"/>
              </w:rPr>
              <w:t>ns</w:t>
            </w:r>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65"/>
        </w:trPr>
        <w:tc>
          <w:tcPr>
            <w:tcW w:w="714" w:type="dxa"/>
            <w:tcBorders>
              <w:top w:val="nil"/>
              <w:left w:val="single" w:sz="4" w:space="0" w:color="auto"/>
              <w:bottom w:val="single" w:sz="4" w:space="0" w:color="auto"/>
              <w:right w:val="single" w:sz="4" w:space="0" w:color="auto"/>
            </w:tcBorders>
            <w:shd w:val="clear" w:color="auto" w:fill="auto"/>
            <w:noWrap/>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lastRenderedPageBreak/>
              <w:t>65</w:t>
            </w:r>
          </w:p>
        </w:tc>
        <w:tc>
          <w:tcPr>
            <w:tcW w:w="6101"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rPr>
                <w:rFonts w:ascii="Times New Roman" w:eastAsia="Times New Roman" w:hAnsi="Times New Roman"/>
                <w:color w:val="000000"/>
                <w:lang w:eastAsia="ru-RU"/>
              </w:rPr>
            </w:pPr>
            <w:r w:rsidRPr="00FE5555">
              <w:rPr>
                <w:rFonts w:ascii="Times New Roman" w:eastAsia="Times New Roman" w:hAnsi="Times New Roman"/>
                <w:color w:val="000000"/>
                <w:lang w:eastAsia="ru-RU"/>
              </w:rPr>
              <w:t xml:space="preserve">Справочник Международного Союза Электросвязи (ITU). Том 5 - Список судовых станций и присвоенных идентификаторов МПС, изд. 2019 г. </w:t>
            </w:r>
            <w:proofErr w:type="spellStart"/>
            <w:r w:rsidRPr="00FE5555">
              <w:rPr>
                <w:rFonts w:ascii="Times New Roman" w:eastAsia="Times New Roman" w:hAnsi="Times New Roman"/>
                <w:color w:val="000000"/>
                <w:lang w:eastAsia="ru-RU"/>
              </w:rPr>
              <w:t>List</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оf</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Shiр</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Stаtiоns</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аnd</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Маritimе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Моbilе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Sеrviсе</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Idеntitу</w:t>
            </w:r>
            <w:proofErr w:type="spellEnd"/>
            <w:r w:rsidRPr="00FE5555">
              <w:rPr>
                <w:rFonts w:ascii="Times New Roman" w:eastAsia="Times New Roman" w:hAnsi="Times New Roman"/>
                <w:color w:val="000000"/>
                <w:lang w:eastAsia="ru-RU"/>
              </w:rPr>
              <w:t xml:space="preserve"> </w:t>
            </w:r>
            <w:proofErr w:type="spellStart"/>
            <w:r w:rsidRPr="00FE5555">
              <w:rPr>
                <w:rFonts w:ascii="Times New Roman" w:eastAsia="Times New Roman" w:hAnsi="Times New Roman"/>
                <w:color w:val="000000"/>
                <w:lang w:eastAsia="ru-RU"/>
              </w:rPr>
              <w:t>Аssignments</w:t>
            </w:r>
            <w:proofErr w:type="spellEnd"/>
          </w:p>
        </w:tc>
        <w:tc>
          <w:tcPr>
            <w:tcW w:w="723" w:type="dxa"/>
            <w:tcBorders>
              <w:top w:val="nil"/>
              <w:left w:val="nil"/>
              <w:bottom w:val="single" w:sz="4" w:space="0" w:color="auto"/>
              <w:right w:val="single" w:sz="4" w:space="0" w:color="auto"/>
            </w:tcBorders>
            <w:shd w:val="clear" w:color="auto" w:fill="auto"/>
            <w:vAlign w:val="center"/>
            <w:hideMark/>
          </w:tcPr>
          <w:p w:rsidR="001266B8" w:rsidRPr="00FE5555" w:rsidRDefault="001266B8" w:rsidP="00FE5555">
            <w:pPr>
              <w:spacing w:after="0" w:line="240" w:lineRule="auto"/>
              <w:jc w:val="center"/>
              <w:rPr>
                <w:rFonts w:ascii="Times New Roman" w:eastAsia="Times New Roman" w:hAnsi="Times New Roman"/>
                <w:color w:val="000000"/>
                <w:lang w:eastAsia="ru-RU"/>
              </w:rPr>
            </w:pPr>
            <w:r w:rsidRPr="00FE5555">
              <w:rPr>
                <w:rFonts w:ascii="Times New Roman" w:eastAsia="Times New Roman" w:hAnsi="Times New Roman"/>
                <w:color w:val="000000"/>
                <w:lang w:eastAsia="ru-RU"/>
              </w:rPr>
              <w:t>1</w:t>
            </w:r>
          </w:p>
        </w:tc>
        <w:tc>
          <w:tcPr>
            <w:tcW w:w="1286" w:type="dxa"/>
            <w:tcBorders>
              <w:top w:val="nil"/>
              <w:left w:val="nil"/>
              <w:bottom w:val="single" w:sz="4" w:space="0" w:color="auto"/>
              <w:right w:val="single" w:sz="4" w:space="0" w:color="auto"/>
            </w:tcBorders>
            <w:shd w:val="clear" w:color="auto" w:fill="auto"/>
            <w:noWrap/>
            <w:vAlign w:val="center"/>
          </w:tcPr>
          <w:p w:rsidR="001266B8" w:rsidRPr="00FE5555" w:rsidRDefault="001266B8" w:rsidP="00FE5555">
            <w:pPr>
              <w:spacing w:after="0" w:line="240" w:lineRule="auto"/>
              <w:jc w:val="center"/>
              <w:rPr>
                <w:rFonts w:ascii="Times New Roman" w:eastAsia="Times New Roman" w:hAnsi="Times New Roman"/>
                <w:color w:val="000000"/>
                <w:lang w:eastAsia="ru-RU"/>
              </w:rPr>
            </w:pPr>
          </w:p>
        </w:tc>
        <w:tc>
          <w:tcPr>
            <w:tcW w:w="1701" w:type="dxa"/>
            <w:tcBorders>
              <w:top w:val="nil"/>
              <w:left w:val="nil"/>
              <w:bottom w:val="single" w:sz="4" w:space="0" w:color="auto"/>
              <w:right w:val="single" w:sz="4" w:space="0" w:color="auto"/>
            </w:tcBorders>
          </w:tcPr>
          <w:p w:rsidR="001266B8" w:rsidRPr="001266B8" w:rsidRDefault="001266B8" w:rsidP="00FE5555">
            <w:pPr>
              <w:spacing w:after="0" w:line="240" w:lineRule="auto"/>
              <w:jc w:val="center"/>
              <w:rPr>
                <w:rFonts w:ascii="Times New Roman" w:eastAsia="Times New Roman" w:hAnsi="Times New Roman"/>
                <w:color w:val="000000"/>
                <w:lang w:eastAsia="ru-RU"/>
              </w:rPr>
            </w:pPr>
          </w:p>
        </w:tc>
      </w:tr>
      <w:tr w:rsidR="001266B8" w:rsidRPr="00FE5555" w:rsidTr="001266B8">
        <w:trPr>
          <w:trHeight w:val="780"/>
        </w:trPr>
        <w:tc>
          <w:tcPr>
            <w:tcW w:w="6815" w:type="dxa"/>
            <w:gridSpan w:val="2"/>
            <w:tcBorders>
              <w:top w:val="single" w:sz="4" w:space="0" w:color="auto"/>
              <w:left w:val="nil"/>
              <w:bottom w:val="nil"/>
              <w:right w:val="nil"/>
            </w:tcBorders>
            <w:shd w:val="clear" w:color="auto" w:fill="auto"/>
            <w:vAlign w:val="center"/>
            <w:hideMark/>
          </w:tcPr>
          <w:p w:rsidR="001266B8" w:rsidRPr="00FE5555" w:rsidRDefault="001266B8" w:rsidP="00FE5555">
            <w:pPr>
              <w:spacing w:after="0" w:line="240" w:lineRule="auto"/>
              <w:jc w:val="center"/>
              <w:rPr>
                <w:rFonts w:ascii="Arial" w:eastAsia="Times New Roman" w:hAnsi="Arial" w:cs="Arial"/>
                <w:b/>
                <w:bCs/>
                <w:i/>
                <w:iCs/>
                <w:color w:val="000000"/>
                <w:lang w:eastAsia="ru-RU"/>
              </w:rPr>
            </w:pPr>
            <w:r w:rsidRPr="00FE5555">
              <w:rPr>
                <w:rFonts w:ascii="Arial" w:eastAsia="Times New Roman" w:hAnsi="Arial" w:cs="Arial"/>
                <w:b/>
                <w:bCs/>
                <w:i/>
                <w:iCs/>
                <w:color w:val="000000"/>
                <w:lang w:eastAsia="ru-RU"/>
              </w:rPr>
              <w:t>ИТОГО</w:t>
            </w:r>
          </w:p>
        </w:tc>
        <w:tc>
          <w:tcPr>
            <w:tcW w:w="723" w:type="dxa"/>
            <w:tcBorders>
              <w:top w:val="nil"/>
              <w:left w:val="nil"/>
              <w:bottom w:val="nil"/>
              <w:right w:val="nil"/>
            </w:tcBorders>
            <w:shd w:val="clear" w:color="auto" w:fill="auto"/>
            <w:vAlign w:val="center"/>
            <w:hideMark/>
          </w:tcPr>
          <w:p w:rsidR="001266B8" w:rsidRPr="00FE5555" w:rsidRDefault="001266B8" w:rsidP="00FE5555">
            <w:pPr>
              <w:spacing w:after="0" w:line="240" w:lineRule="auto"/>
              <w:jc w:val="center"/>
              <w:rPr>
                <w:rFonts w:eastAsia="Times New Roman"/>
                <w:color w:val="000000"/>
                <w:lang w:eastAsia="ru-RU"/>
              </w:rPr>
            </w:pPr>
            <w:r w:rsidRPr="00FE5555">
              <w:rPr>
                <w:rFonts w:eastAsia="Times New Roman"/>
                <w:color w:val="000000"/>
                <w:lang w:eastAsia="ru-RU"/>
              </w:rPr>
              <w:t> </w:t>
            </w:r>
          </w:p>
        </w:tc>
        <w:tc>
          <w:tcPr>
            <w:tcW w:w="1286" w:type="dxa"/>
            <w:tcBorders>
              <w:top w:val="nil"/>
              <w:left w:val="nil"/>
              <w:bottom w:val="nil"/>
              <w:right w:val="nil"/>
            </w:tcBorders>
            <w:shd w:val="clear" w:color="auto" w:fill="auto"/>
            <w:vAlign w:val="center"/>
            <w:hideMark/>
          </w:tcPr>
          <w:p w:rsidR="001266B8" w:rsidRPr="00FE5555" w:rsidRDefault="001266B8" w:rsidP="00FE5555">
            <w:pPr>
              <w:spacing w:after="0" w:line="240" w:lineRule="auto"/>
              <w:jc w:val="center"/>
              <w:rPr>
                <w:rFonts w:eastAsia="Times New Roman"/>
                <w:color w:val="000000"/>
                <w:lang w:eastAsia="ru-RU"/>
              </w:rPr>
            </w:pPr>
            <w:r w:rsidRPr="00FE5555">
              <w:rPr>
                <w:rFonts w:eastAsia="Times New Roman"/>
                <w:color w:val="000000"/>
                <w:lang w:eastAsia="ru-RU"/>
              </w:rPr>
              <w:t> </w:t>
            </w:r>
          </w:p>
        </w:tc>
        <w:tc>
          <w:tcPr>
            <w:tcW w:w="1701" w:type="dxa"/>
            <w:tcBorders>
              <w:top w:val="nil"/>
              <w:left w:val="nil"/>
              <w:bottom w:val="nil"/>
              <w:right w:val="nil"/>
            </w:tcBorders>
          </w:tcPr>
          <w:p w:rsidR="001266B8" w:rsidRPr="00FE5555" w:rsidRDefault="001266B8" w:rsidP="00FE5555">
            <w:pPr>
              <w:spacing w:after="0" w:line="240" w:lineRule="auto"/>
              <w:jc w:val="center"/>
              <w:rPr>
                <w:rFonts w:eastAsia="Times New Roman"/>
                <w:color w:val="000000"/>
                <w:lang w:eastAsia="ru-RU"/>
              </w:rPr>
            </w:pPr>
          </w:p>
        </w:tc>
      </w:tr>
    </w:tbl>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A9249C" w:rsidRDefault="00A9249C"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6939B0" w:rsidRDefault="006939B0" w:rsidP="008D3DF5">
      <w:pPr>
        <w:spacing w:after="0"/>
        <w:jc w:val="center"/>
        <w:rPr>
          <w:rFonts w:ascii="Times New Roman" w:hAnsi="Times New Roman"/>
          <w:b/>
          <w:caps/>
          <w:sz w:val="20"/>
          <w:szCs w:val="20"/>
        </w:rPr>
      </w:pPr>
    </w:p>
    <w:p w:rsidR="00895BBA" w:rsidRDefault="00895BBA" w:rsidP="008D3DF5">
      <w:pPr>
        <w:spacing w:after="0"/>
        <w:jc w:val="center"/>
        <w:rPr>
          <w:rFonts w:ascii="Times New Roman" w:hAnsi="Times New Roman"/>
          <w:b/>
          <w:caps/>
          <w:sz w:val="20"/>
          <w:szCs w:val="20"/>
        </w:rPr>
      </w:pPr>
    </w:p>
    <w:p w:rsidR="00895BBA" w:rsidRDefault="00895BBA" w:rsidP="008D3DF5">
      <w:pPr>
        <w:spacing w:after="0"/>
        <w:jc w:val="center"/>
        <w:rPr>
          <w:rFonts w:ascii="Times New Roman" w:hAnsi="Times New Roman"/>
          <w:b/>
          <w:caps/>
          <w:sz w:val="20"/>
          <w:szCs w:val="20"/>
        </w:rPr>
      </w:pPr>
    </w:p>
    <w:p w:rsidR="00895BBA" w:rsidRDefault="00895BBA" w:rsidP="008D3DF5">
      <w:pPr>
        <w:spacing w:after="0"/>
        <w:jc w:val="center"/>
        <w:rPr>
          <w:rFonts w:ascii="Times New Roman" w:hAnsi="Times New Roman"/>
          <w:b/>
          <w:caps/>
          <w:sz w:val="20"/>
          <w:szCs w:val="20"/>
        </w:rPr>
      </w:pPr>
    </w:p>
    <w:p w:rsidR="00895BBA" w:rsidRDefault="00895BBA" w:rsidP="008D3DF5">
      <w:pPr>
        <w:spacing w:after="0"/>
        <w:jc w:val="center"/>
        <w:rPr>
          <w:rFonts w:ascii="Times New Roman" w:hAnsi="Times New Roman"/>
          <w:b/>
          <w:caps/>
          <w:sz w:val="20"/>
          <w:szCs w:val="20"/>
        </w:rPr>
      </w:pPr>
    </w:p>
    <w:p w:rsidR="008D3DF5" w:rsidRDefault="008D3DF5" w:rsidP="008D3DF5">
      <w:pPr>
        <w:spacing w:after="0"/>
        <w:jc w:val="center"/>
        <w:rPr>
          <w:rFonts w:ascii="Times New Roman" w:hAnsi="Times New Roman"/>
          <w:b/>
          <w:caps/>
          <w:sz w:val="20"/>
          <w:szCs w:val="20"/>
        </w:rPr>
      </w:pPr>
      <w:r w:rsidRPr="009A46AB">
        <w:rPr>
          <w:rFonts w:ascii="Times New Roman" w:hAnsi="Times New Roman"/>
          <w:b/>
          <w:caps/>
          <w:sz w:val="20"/>
          <w:szCs w:val="20"/>
        </w:rPr>
        <w:lastRenderedPageBreak/>
        <w:t xml:space="preserve">Раздел </w:t>
      </w:r>
      <w:r w:rsidRPr="009A46AB">
        <w:rPr>
          <w:rFonts w:ascii="Times New Roman" w:hAnsi="Times New Roman"/>
          <w:b/>
          <w:caps/>
          <w:sz w:val="20"/>
          <w:szCs w:val="20"/>
          <w:lang w:val="en-US"/>
        </w:rPr>
        <w:t>V</w:t>
      </w:r>
      <w:r w:rsidRPr="009A46AB">
        <w:rPr>
          <w:rFonts w:ascii="Times New Roman" w:hAnsi="Times New Roman"/>
          <w:b/>
          <w:caps/>
          <w:sz w:val="20"/>
          <w:szCs w:val="20"/>
        </w:rPr>
        <w:t xml:space="preserve">. </w:t>
      </w:r>
    </w:p>
    <w:p w:rsidR="008D3DF5" w:rsidRPr="0039753C" w:rsidRDefault="008D3DF5" w:rsidP="0039753C">
      <w:pPr>
        <w:spacing w:after="0"/>
        <w:jc w:val="center"/>
        <w:rPr>
          <w:rFonts w:ascii="Times New Roman" w:hAnsi="Times New Roman"/>
          <w:b/>
          <w:caps/>
          <w:sz w:val="20"/>
          <w:szCs w:val="20"/>
        </w:rPr>
      </w:pPr>
      <w:r w:rsidRPr="009A46AB">
        <w:rPr>
          <w:rFonts w:ascii="Times New Roman" w:hAnsi="Times New Roman"/>
          <w:b/>
          <w:caps/>
          <w:sz w:val="20"/>
          <w:szCs w:val="20"/>
        </w:rPr>
        <w:t>Формы документов, включаемых в заявку</w:t>
      </w:r>
      <w:bookmarkStart w:id="29" w:name="7.1"/>
      <w:bookmarkEnd w:id="29"/>
    </w:p>
    <w:p w:rsidR="008D3DF5" w:rsidRDefault="008D3DF5" w:rsidP="008D3DF5">
      <w:pPr>
        <w:widowControl w:val="0"/>
        <w:autoSpaceDE w:val="0"/>
        <w:autoSpaceDN w:val="0"/>
        <w:adjustRightInd w:val="0"/>
        <w:spacing w:after="0"/>
        <w:jc w:val="center"/>
        <w:rPr>
          <w:rFonts w:ascii="Times New Roman" w:hAnsi="Times New Roman"/>
          <w:b/>
          <w:bCs/>
          <w:color w:val="000000"/>
        </w:rPr>
      </w:pPr>
    </w:p>
    <w:p w:rsidR="008D3DF5" w:rsidRDefault="008D3DF5" w:rsidP="008D3DF5">
      <w:pPr>
        <w:widowControl w:val="0"/>
        <w:autoSpaceDE w:val="0"/>
        <w:autoSpaceDN w:val="0"/>
        <w:adjustRightInd w:val="0"/>
        <w:spacing w:after="0"/>
        <w:jc w:val="center"/>
        <w:rPr>
          <w:rFonts w:ascii="Times New Roman" w:hAnsi="Times New Roman"/>
          <w:b/>
          <w:bCs/>
          <w:color w:val="000000"/>
        </w:rPr>
      </w:pPr>
      <w:r w:rsidRPr="006C2766">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0"/>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8D3DF5">
      <w:pPr>
        <w:numPr>
          <w:ilvl w:val="0"/>
          <w:numId w:val="10"/>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8D3DF5">
      <w:pPr>
        <w:numPr>
          <w:ilvl w:val="0"/>
          <w:numId w:val="10"/>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w:t>
      </w:r>
      <w:r w:rsidRPr="006C2766">
        <w:rPr>
          <w:rFonts w:ascii="Times New Roman" w:hAnsi="Times New Roman"/>
        </w:rPr>
        <w:lastRenderedPageBreak/>
        <w:t>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BE236B" w:rsidRPr="00BE236B" w:rsidRDefault="00141ADC" w:rsidP="00BE236B">
      <w:pPr>
        <w:autoSpaceDE w:val="0"/>
        <w:autoSpaceDN w:val="0"/>
        <w:ind w:left="139"/>
        <w:jc w:val="both"/>
        <w:rPr>
          <w:rFonts w:ascii="Arial" w:hAnsi="Arial" w:cs="Arial"/>
        </w:rPr>
      </w:pPr>
      <w:r>
        <w:rPr>
          <w:rFonts w:ascii="Times New Roman" w:hAnsi="Times New Roman"/>
        </w:rPr>
        <w:t xml:space="preserve">- </w:t>
      </w:r>
      <w:r w:rsidR="00BE236B" w:rsidRPr="00C44D45">
        <w:rPr>
          <w:rFonts w:ascii="Times New Roman" w:hAnsi="Times New Roman"/>
        </w:rPr>
        <w:t>в соответствии с Федеральным законом от 27 июля 2006 г. N 152-ФЗ "О персональных данных"</w:t>
      </w:r>
      <w:r w:rsidR="00BE236B">
        <w:rPr>
          <w:rFonts w:ascii="Times New Roman" w:hAnsi="Times New Roman"/>
        </w:rPr>
        <w:t>,</w:t>
      </w:r>
      <w:r w:rsidR="00BE236B" w:rsidRPr="00C44D45">
        <w:rPr>
          <w:rFonts w:ascii="Times New Roman" w:hAnsi="Times New Roman"/>
        </w:rPr>
        <w:t xml:space="preserve"> даю согласие на обработку персональных данных</w:t>
      </w:r>
      <w:r w:rsidR="00BE236B">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6"/>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6"/>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7"/>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8"/>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6"/>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sectPr w:rsidR="008D3DF5" w:rsidSect="00430166">
          <w:headerReference w:type="default" r:id="rId9"/>
          <w:footerReference w:type="first" r:id="rId10"/>
          <w:pgSz w:w="11906" w:h="16838"/>
          <w:pgMar w:top="1134" w:right="850" w:bottom="1134" w:left="1701" w:header="708" w:footer="148" w:gutter="0"/>
          <w:cols w:space="708"/>
          <w:titlePg/>
          <w:docGrid w:linePitch="360"/>
        </w:sectPr>
      </w:pPr>
    </w:p>
    <w:p w:rsidR="008D3DF5" w:rsidRPr="005E3593" w:rsidRDefault="000A2B82" w:rsidP="005E3593">
      <w:pPr>
        <w:pStyle w:val="ae"/>
        <w:ind w:hanging="11"/>
        <w:jc w:val="center"/>
        <w:rPr>
          <w:sz w:val="20"/>
          <w:szCs w:val="20"/>
        </w:rPr>
      </w:pPr>
      <w:r>
        <w:rPr>
          <w:sz w:val="20"/>
          <w:szCs w:val="20"/>
        </w:rPr>
        <w:lastRenderedPageBreak/>
        <w:t>40</w:t>
      </w:r>
    </w:p>
    <w:p w:rsidR="005E3593" w:rsidRDefault="005E3593" w:rsidP="008D3DF5">
      <w:pPr>
        <w:pStyle w:val="ae"/>
        <w:ind w:left="0" w:firstLine="709"/>
        <w:jc w:val="center"/>
        <w:rPr>
          <w:b/>
        </w:rPr>
      </w:pPr>
    </w:p>
    <w:p w:rsidR="003317B8" w:rsidRDefault="008D3DF5" w:rsidP="008D3DF5">
      <w:pPr>
        <w:pStyle w:val="ae"/>
        <w:ind w:left="0" w:firstLine="709"/>
        <w:jc w:val="center"/>
        <w:rPr>
          <w:b/>
        </w:rPr>
      </w:pPr>
      <w:r w:rsidRPr="007D3A88">
        <w:rPr>
          <w:b/>
        </w:rPr>
        <w:t>Раздел</w:t>
      </w:r>
      <w:r>
        <w:rPr>
          <w:b/>
        </w:rPr>
        <w:t xml:space="preserve"> </w:t>
      </w:r>
      <w:r w:rsidRPr="0083414C">
        <w:rPr>
          <w:b/>
          <w:lang w:val="en-US"/>
        </w:rPr>
        <w:t>V</w:t>
      </w:r>
      <w:r>
        <w:rPr>
          <w:b/>
          <w:lang w:val="en-US"/>
        </w:rPr>
        <w:t>I</w:t>
      </w:r>
    </w:p>
    <w:p w:rsidR="00A9249C" w:rsidRDefault="00A50615" w:rsidP="00A9249C">
      <w:pPr>
        <w:pStyle w:val="ae"/>
        <w:ind w:left="0" w:firstLine="709"/>
        <w:jc w:val="center"/>
        <w:rPr>
          <w:b/>
          <w:bCs/>
        </w:rPr>
      </w:pPr>
      <w:r w:rsidRPr="007D3A88">
        <w:rPr>
          <w:b/>
          <w:bCs/>
        </w:rPr>
        <w:t xml:space="preserve">Обоснование начальной (максимальной) цены </w:t>
      </w:r>
      <w:r>
        <w:rPr>
          <w:b/>
          <w:bCs/>
        </w:rPr>
        <w:t>договор</w:t>
      </w:r>
      <w:r w:rsidRPr="007D3A88">
        <w:rPr>
          <w:b/>
          <w:bCs/>
        </w:rPr>
        <w:t>а</w:t>
      </w:r>
    </w:p>
    <w:p w:rsidR="006939B0" w:rsidRDefault="006939B0" w:rsidP="00A9249C">
      <w:pPr>
        <w:pStyle w:val="ae"/>
        <w:ind w:left="0" w:firstLine="709"/>
        <w:jc w:val="center"/>
        <w:rPr>
          <w:b/>
          <w:bCs/>
        </w:rPr>
      </w:pPr>
    </w:p>
    <w:tbl>
      <w:tblPr>
        <w:tblW w:w="14994" w:type="dxa"/>
        <w:tblLook w:val="04A0" w:firstRow="1" w:lastRow="0" w:firstColumn="1" w:lastColumn="0" w:noHBand="0" w:noVBand="1"/>
      </w:tblPr>
      <w:tblGrid>
        <w:gridCol w:w="417"/>
        <w:gridCol w:w="5879"/>
        <w:gridCol w:w="850"/>
        <w:gridCol w:w="1843"/>
        <w:gridCol w:w="1417"/>
        <w:gridCol w:w="1318"/>
        <w:gridCol w:w="1843"/>
        <w:gridCol w:w="1560"/>
      </w:tblGrid>
      <w:tr w:rsidR="00B31553" w:rsidRPr="00B31553" w:rsidTr="00B31553">
        <w:trPr>
          <w:trHeight w:val="300"/>
        </w:trPr>
        <w:tc>
          <w:tcPr>
            <w:tcW w:w="284"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5879" w:type="dxa"/>
            <w:tcBorders>
              <w:top w:val="nil"/>
              <w:left w:val="nil"/>
              <w:bottom w:val="nil"/>
              <w:right w:val="nil"/>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r>
      <w:tr w:rsidR="00B31553" w:rsidRPr="00B31553" w:rsidTr="00B31553">
        <w:trPr>
          <w:trHeight w:val="480"/>
        </w:trPr>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w:t>
            </w:r>
          </w:p>
        </w:tc>
        <w:tc>
          <w:tcPr>
            <w:tcW w:w="5879" w:type="dxa"/>
            <w:tcBorders>
              <w:top w:val="single" w:sz="4" w:space="0" w:color="auto"/>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Кол-во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Поставщик №1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Поставщик №2</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Поставщик №3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Цена за единицу</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sz w:val="20"/>
                <w:szCs w:val="20"/>
                <w:lang w:eastAsia="ru-RU"/>
              </w:rPr>
            </w:pPr>
            <w:r w:rsidRPr="00B31553">
              <w:rPr>
                <w:rFonts w:ascii="Times New Roman" w:eastAsia="Times New Roman" w:hAnsi="Times New Roman"/>
                <w:b/>
                <w:bCs/>
                <w:color w:val="000000"/>
                <w:sz w:val="20"/>
                <w:szCs w:val="20"/>
                <w:lang w:eastAsia="ru-RU"/>
              </w:rPr>
              <w:t>Итого</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Кодекс Торгового Мореплавания. Последняя </w:t>
            </w:r>
            <w:proofErr w:type="spellStart"/>
            <w:r w:rsidRPr="00B31553">
              <w:rPr>
                <w:rFonts w:ascii="Times New Roman" w:eastAsia="Times New Roman" w:hAnsi="Times New Roman"/>
                <w:color w:val="000000"/>
                <w:sz w:val="20"/>
                <w:szCs w:val="20"/>
                <w:lang w:eastAsia="ru-RU"/>
              </w:rPr>
              <w:t>редакци</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516,80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507,00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483,00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502,27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3515,87</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по охране человеческой жизни на море 1974 года (СОЛАС-74). (Консолидированный текст, измененный Протоколом 1988 года к ней, с поправками),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2015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12661,80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12425,00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11833,50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12306,77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24613,53</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Бюллетень № 36 изменений и дополнений к консолидированному тексту Международной конвенции по охране человеческой жизни на море 1974 г. с поправками.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2016</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646,00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634,00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603,75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Бюллетень № 37 изменений и дополнений к консолидированному тексту Международной конвенции по охране человеческой жизни на море 1974 г. с поправками.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2017</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646,00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634,00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603,75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r>
      <w:tr w:rsidR="00B31553" w:rsidRPr="00B31553" w:rsidTr="00B31553">
        <w:trPr>
          <w:trHeight w:val="55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Бюллетень № 38 изменений и дополнений к консолидированному тексту Международной конвенции по охране человеческой жизни на море 1974 г. (МК СОЛАС-74) с поправками.</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1292,00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1268,00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1207,50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2511,67</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Бюллетень № 39 изменений и дополнений к консолидированному тексту Международной конвенции по охране человеческой жизни на море 1974 г. (МК СОЛАС-74) с поправками.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2018</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646,00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634,00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603,75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4395,42</w:t>
            </w:r>
          </w:p>
        </w:tc>
      </w:tr>
      <w:tr w:rsidR="00B31553" w:rsidRPr="00B31553" w:rsidTr="00B31553">
        <w:trPr>
          <w:trHeight w:val="67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о подготовке и дипломировании моряков и несении вахты 1978 года (ПДНВ-78) с поправками (консолидированный текст):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2016</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9044,20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8875,00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8452,50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8790,57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43952,83</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Бюллетень к МК о подготовке и дипломировании моряков и несении вахты 1978 года (ПДНВ-78) изд. 2017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1292,00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1268,00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1207,50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3767,50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о подготовке и дипломировании персонала рыболовных судов и несении вахты (ПДНВ-Р 95),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 МФ, изд.2000г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1098,20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1078,00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1026,37</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1067,52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1067,52</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Международные правила предупреждения столкновений судов в море 1972 года с поправками (МППСС-72) 2018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1292,00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1268,00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1207,50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11</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по предотвращению загрязнения с судов (МАРПОЛ-73/78), Книги I и II,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2017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10336,20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10143,00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9660,00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10046,40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50232,00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lastRenderedPageBreak/>
              <w:t>12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по предотвращению загрязнения с судов (МАРПОЛ-73/78), Книга III,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2017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3913,00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3840,00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3657,00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3803,33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22820,00</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Бюллетень к МК по предотвращению загрязнения с судов (МАРПОЛ-73/78), изд. 2018</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1292,00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1268,00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1207,50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7535,00</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Конвенция о международной организации морской спутниковой связи (ИНМАРСАТ)</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550,50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540,00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514,50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535,00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535,00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Международная конвенция по поиску и спасанию на море 1979г (САР-79) с поправками 2004г.,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 МФ, изд.2005г.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724,10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711,00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676,77</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703,96</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703,96</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17</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Международные конвенции об ответственности и компенсации за ущерб от загрязнения нефтью 1992г (CLC-92),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2000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969,00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951,00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905,62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941,87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1883,75</w:t>
            </w:r>
          </w:p>
        </w:tc>
      </w:tr>
      <w:tr w:rsidR="00B31553" w:rsidRPr="00B31553" w:rsidTr="00B31553">
        <w:trPr>
          <w:trHeight w:val="94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Конвенция о гражданской ответственности в области морских перевозок ядерных материалов 1971 года. Венская конвенция о гражданской ответственности за ядерный ущерб 1997 года.</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550,50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540,00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514,50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535,00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535,00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Конвенция по облегчению международного морского судоходства 1965 г. (FAL-65) с поправками,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3-е исправленное и дополненное изд. 2017</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1938,00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1902,00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1811,25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1883,75</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1883,75</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по управлению безопасностью (МКУБ) и руководства по его выполнению,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2018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3260,80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3200,00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3047,50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3169,43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19016,60</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21</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Устав службы на морских судах 2018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404,50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397,00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378,00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393,17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393,17</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по системам пожарной безопасности - Резолюция MSC ИМО 98(73) 2016 г.,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2016 г.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3876,10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3804,00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3622,50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3767,53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7535,07</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Бюллетень изменений и дополнений к Международному кодексу по системам пожарной безопасности (Кодекс СПБ),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2017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646,00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634,00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603,75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морской перевозки опасных грузов (МКМПОГ) в 2-х томах. Включающий поправки 38-16, на русском языке. Перевод АО "ЦНИИМФ". IMDG </w:t>
            </w:r>
            <w:proofErr w:type="spellStart"/>
            <w:r w:rsidRPr="00B31553">
              <w:rPr>
                <w:rFonts w:ascii="Times New Roman" w:eastAsia="Times New Roman" w:hAnsi="Times New Roman"/>
                <w:color w:val="000000"/>
                <w:sz w:val="20"/>
                <w:szCs w:val="20"/>
                <w:lang w:eastAsia="ru-RU"/>
              </w:rPr>
              <w:t>Code</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15504,30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15215,00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14490,00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15069,77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90418,60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27</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Поправки 39-18 к Международному кодексу морской перевозки опасных грузов (МКМПОГ) на русском языке. Перевод АО "ЦНИИМФ", 2019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3230,10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3170,00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3018,75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3139,62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6279,23</w:t>
            </w:r>
          </w:p>
        </w:tc>
      </w:tr>
      <w:tr w:rsidR="00B31553" w:rsidRPr="00B31553" w:rsidTr="00B31553">
        <w:trPr>
          <w:trHeight w:val="67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29</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16"/>
                <w:szCs w:val="16"/>
                <w:lang w:eastAsia="ru-RU"/>
              </w:rPr>
            </w:pPr>
            <w:r w:rsidRPr="00B31553">
              <w:rPr>
                <w:rFonts w:ascii="Times New Roman" w:eastAsia="Times New Roman" w:hAnsi="Times New Roman"/>
                <w:color w:val="000000"/>
                <w:sz w:val="16"/>
                <w:szCs w:val="16"/>
                <w:lang w:eastAsia="ru-RU"/>
              </w:rPr>
              <w:t>НД 2-080101-014 РУКОВОДСТВО ПО ОСВИДЕТЕЛЬСТВОВАНИЮ УСЛОВИЙ ТРУДА И ОТДЫХА МОРЯКОВ НА СООТВЕТСТВИЕ ТРЕБОВАНИЯМ КОНВЕНЦИИ 2006 ГОДА О ТРУДЕ В МОРСКОМ СУДОХОДСТВЕ (ВТОРАЯ РЕДАКЦИЯ 2018 ГОДА)</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348,30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342,00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325,50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338,60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338,60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Правила по </w:t>
            </w:r>
            <w:proofErr w:type="spellStart"/>
            <w:r w:rsidRPr="00B31553">
              <w:rPr>
                <w:rFonts w:ascii="Times New Roman" w:eastAsia="Times New Roman" w:hAnsi="Times New Roman"/>
                <w:color w:val="000000"/>
                <w:sz w:val="20"/>
                <w:szCs w:val="20"/>
                <w:lang w:eastAsia="ru-RU"/>
              </w:rPr>
              <w:t>предотвращениюзагрязнения</w:t>
            </w:r>
            <w:proofErr w:type="spellEnd"/>
            <w:r w:rsidRPr="00B31553">
              <w:rPr>
                <w:rFonts w:ascii="Times New Roman" w:eastAsia="Times New Roman" w:hAnsi="Times New Roman"/>
                <w:color w:val="000000"/>
                <w:sz w:val="20"/>
                <w:szCs w:val="20"/>
                <w:lang w:eastAsia="ru-RU"/>
              </w:rPr>
              <w:t xml:space="preserve"> с судов, </w:t>
            </w:r>
            <w:proofErr w:type="spellStart"/>
            <w:r w:rsidRPr="00B31553">
              <w:rPr>
                <w:rFonts w:ascii="Times New Roman" w:eastAsia="Times New Roman" w:hAnsi="Times New Roman"/>
                <w:color w:val="000000"/>
                <w:sz w:val="20"/>
                <w:szCs w:val="20"/>
                <w:lang w:eastAsia="ru-RU"/>
              </w:rPr>
              <w:t>эксплуатирующихся</w:t>
            </w:r>
            <w:proofErr w:type="spellEnd"/>
            <w:r w:rsidRPr="00B31553">
              <w:rPr>
                <w:rFonts w:ascii="Times New Roman" w:eastAsia="Times New Roman" w:hAnsi="Times New Roman"/>
                <w:color w:val="000000"/>
                <w:sz w:val="20"/>
                <w:szCs w:val="20"/>
                <w:lang w:eastAsia="ru-RU"/>
              </w:rPr>
              <w:t xml:space="preserve"> в морских районах и на внутренних водных путях РФ. НД № 2-020101-113. 2018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646,00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634,00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603,75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627,92</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lastRenderedPageBreak/>
              <w:t>32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для судов, </w:t>
            </w:r>
            <w:proofErr w:type="spellStart"/>
            <w:r w:rsidRPr="00B31553">
              <w:rPr>
                <w:rFonts w:ascii="Times New Roman" w:eastAsia="Times New Roman" w:hAnsi="Times New Roman"/>
                <w:color w:val="000000"/>
                <w:sz w:val="20"/>
                <w:szCs w:val="20"/>
                <w:lang w:eastAsia="ru-RU"/>
              </w:rPr>
              <w:t>эксплуатирующихся</w:t>
            </w:r>
            <w:proofErr w:type="spellEnd"/>
            <w:r w:rsidRPr="00B31553">
              <w:rPr>
                <w:rFonts w:ascii="Times New Roman" w:eastAsia="Times New Roman" w:hAnsi="Times New Roman"/>
                <w:color w:val="000000"/>
                <w:sz w:val="20"/>
                <w:szCs w:val="20"/>
                <w:lang w:eastAsia="ru-RU"/>
              </w:rPr>
              <w:t xml:space="preserve"> в полярных водах (Полярный Кодекс),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2016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2325,60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2282,00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2173,50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2260,37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4520,73</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Руководство по применению положений технического кодекса по контролю выбросов окислов азота из судовых дизельных двигателей, 2018</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759,70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746,00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710,01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738,57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738,57</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34</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Технический регламент о безопасности объектов морского транспорта</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485,40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476,00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453,60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471,67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943,33</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Кодексы ИМО по безопасной перевозке грузов морем (по перевозке зерна насыпью; леса на палубе; размещению и креплению грузов) + Кодекс РКГ с поправками 2015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2067,20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2029,00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1932,00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2009,40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2009,40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Кодекс безопасной практики 2011 года для судов, перевозящих палубные лесные грузы (Кодекс ПЛГ 2011), Резолюция А.1048(27),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2012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1938,00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1902,00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1811,25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1883,75</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1883,75</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39</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Правила безопасности морской перевозки лесных грузов, РД 31.11.21.01-97</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1292,00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1268,00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1207,50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1255,83</w:t>
            </w:r>
          </w:p>
        </w:tc>
      </w:tr>
      <w:tr w:rsidR="00B31553" w:rsidRPr="00B31553" w:rsidTr="00B31553">
        <w:trPr>
          <w:trHeight w:val="36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Правила технической эксплуатации морских судов. Основное руководство. РД 31.20.01-97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1685,30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1654,00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1575,00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1638,10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1638,10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Правила технической эксплуатации судовых технических средств и конструкций, РД 31.21.30-97.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3707,60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3638,00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3465,00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3603,53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3603,53</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44</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о контроле судовых балластных вод и осадков и управлении ими 2004 года и Кодекс по одобрению систем управления балластными водами (Кодекс СУБВ),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2018.</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3617,70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3550,00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3381,00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3516,23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7032,47</w:t>
            </w:r>
          </w:p>
        </w:tc>
      </w:tr>
      <w:tr w:rsidR="00B31553" w:rsidRPr="00B31553" w:rsidTr="00B31553">
        <w:trPr>
          <w:trHeight w:val="55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45</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постройки и оборудования судов, перевозящих сжиженные газы наливом (Кодекс МКГ) на русском и английском языках,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2017 г. -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7030A0"/>
                <w:sz w:val="20"/>
                <w:szCs w:val="20"/>
                <w:lang w:eastAsia="ru-RU"/>
              </w:rPr>
            </w:pPr>
            <w:r w:rsidRPr="00B31553">
              <w:rPr>
                <w:rFonts w:ascii="Times New Roman" w:eastAsia="Times New Roman" w:hAnsi="Times New Roman"/>
                <w:color w:val="7030A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5814,10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5705,00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5433,75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5650,95</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5650,95</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46</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Процедуры контроля судов государством порта 2017 года - резолюция A.1119(30) ИМО,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2018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3230,10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3170,00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3018,75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3139,62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21977,32</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47</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НАСТАВЛЕНИЕ по борьбе за живучесть судов - РД 31.60.14-81 (НБЖС с Приложениями и Дополнениями),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2004 г. –376 с., приложений 9, дополнений 6 (вкл. Цвета сигнальные и знаки безопасности)</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2869,00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2789,00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2656,50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2771,50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16629,00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48</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по спасательным средствам (Кодекс ЛСА) - 7-е изд., доп.,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2018 г. </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3260,30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3170,00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3018,75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3149,68</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31496,83</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49</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Правила по оборудованию морских судов. Часть II, 2017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1701,00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1654,00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1575,00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1643,33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9860,00</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50</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Правила классификации и постройки морских судов. Часть III, 2017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986,60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959,00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913,50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953,03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5718,20</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51</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Правила классификации и постройки морских судов. Часть IV, 2017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873,20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849,00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808,50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843,57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5061,40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lastRenderedPageBreak/>
              <w:t>52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Международная конвенция о гражданской ответственности за ущерб от загрязнения жидким топливом 2001 года (Бункерная конвенция).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ЗАО "ЦНИИМФ", 2009</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782,50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761,00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724,50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756,00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1512,00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sz w:val="20"/>
                <w:szCs w:val="20"/>
                <w:lang w:eastAsia="ru-RU"/>
              </w:rPr>
            </w:pPr>
            <w:r w:rsidRPr="00B31553">
              <w:rPr>
                <w:rFonts w:ascii="Times New Roman" w:eastAsia="Times New Roman" w:hAnsi="Times New Roman"/>
                <w:sz w:val="20"/>
                <w:szCs w:val="20"/>
                <w:lang w:eastAsia="ru-RU"/>
              </w:rPr>
              <w:t xml:space="preserve">Международный кодекс по охране судов и портовых средств (Кодекс ОСПС), 2-е изд., исправленное и дополненное, - </w:t>
            </w:r>
            <w:proofErr w:type="gramStart"/>
            <w:r w:rsidRPr="00B31553">
              <w:rPr>
                <w:rFonts w:ascii="Times New Roman" w:eastAsia="Times New Roman" w:hAnsi="Times New Roman"/>
                <w:sz w:val="20"/>
                <w:szCs w:val="20"/>
                <w:lang w:eastAsia="ru-RU"/>
              </w:rPr>
              <w:t>СПб.:</w:t>
            </w:r>
            <w:proofErr w:type="gramEnd"/>
            <w:r w:rsidRPr="00B31553">
              <w:rPr>
                <w:rFonts w:ascii="Times New Roman" w:eastAsia="Times New Roman" w:hAnsi="Times New Roman"/>
                <w:sz w:val="20"/>
                <w:szCs w:val="20"/>
                <w:lang w:eastAsia="ru-RU"/>
              </w:rPr>
              <w:t xml:space="preserve"> ЗАО "ЦНИИМФ", 2009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r w:rsidRPr="00B31553">
              <w:rPr>
                <w:rFonts w:ascii="Times New Roman" w:eastAsia="Times New Roman" w:hAnsi="Times New Roman"/>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1956,20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1902,00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1811,25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1889,82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1889,82</w:t>
            </w:r>
          </w:p>
        </w:tc>
      </w:tr>
      <w:tr w:rsidR="00B31553" w:rsidRPr="00B31553" w:rsidTr="00B31553">
        <w:trPr>
          <w:trHeight w:val="6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54</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остойчивости судов в неповреждённом состоянии 2008 года (Кодекс ОСНС) (рез. MSC.267(85)) с поправками,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3-е изд. 2016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2738,60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2663,00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2535,75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2645,78</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2645,78</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55</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Руководство по процедурам на мостике (</w:t>
            </w:r>
            <w:proofErr w:type="spellStart"/>
            <w:r w:rsidRPr="00B31553">
              <w:rPr>
                <w:rFonts w:ascii="Times New Roman" w:eastAsia="Times New Roman" w:hAnsi="Times New Roman"/>
                <w:color w:val="000000"/>
                <w:sz w:val="20"/>
                <w:szCs w:val="20"/>
                <w:lang w:eastAsia="ru-RU"/>
              </w:rPr>
              <w:t>англ</w:t>
            </w:r>
            <w:proofErr w:type="spellEnd"/>
            <w:r w:rsidRPr="00B31553">
              <w:rPr>
                <w:rFonts w:ascii="Times New Roman" w:eastAsia="Times New Roman" w:hAnsi="Times New Roman"/>
                <w:color w:val="000000"/>
                <w:sz w:val="20"/>
                <w:szCs w:val="20"/>
                <w:lang w:eastAsia="ru-RU"/>
              </w:rPr>
              <w:t xml:space="preserve">/рус), перевод 5-го издания 2016 г. </w:t>
            </w:r>
            <w:proofErr w:type="spellStart"/>
            <w:r w:rsidRPr="00B31553">
              <w:rPr>
                <w:rFonts w:ascii="Times New Roman" w:eastAsia="Times New Roman" w:hAnsi="Times New Roman"/>
                <w:color w:val="000000"/>
                <w:sz w:val="20"/>
                <w:szCs w:val="20"/>
                <w:lang w:eastAsia="ru-RU"/>
              </w:rPr>
              <w:t>Вridgе</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Рrосеdurеs</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Guidе</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3847,10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3740,00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3562,12</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3716,41</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7432,81</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56</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Международное авиационное и морское наставление по поиску и спасанию (Наставление ИАМСАР), книга III – «Подвижные средства», - </w:t>
            </w:r>
            <w:proofErr w:type="gramStart"/>
            <w:r w:rsidRPr="00B31553">
              <w:rPr>
                <w:rFonts w:ascii="Times New Roman" w:eastAsia="Times New Roman" w:hAnsi="Times New Roman"/>
                <w:color w:val="000000"/>
                <w:sz w:val="20"/>
                <w:szCs w:val="20"/>
                <w:lang w:eastAsia="ru-RU"/>
              </w:rPr>
              <w:t>СПб.:</w:t>
            </w:r>
            <w:proofErr w:type="gramEnd"/>
            <w:r w:rsidRPr="00B31553">
              <w:rPr>
                <w:rFonts w:ascii="Times New Roman" w:eastAsia="Times New Roman" w:hAnsi="Times New Roman"/>
                <w:color w:val="000000"/>
                <w:sz w:val="20"/>
                <w:szCs w:val="20"/>
                <w:lang w:eastAsia="ru-RU"/>
              </w:rPr>
              <w:t xml:space="preserve"> АО "ЦНИИМФ", 6-е издание, исправленное и дополненное, 2019 г.</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8</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7694,20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7480,00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7124,25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7432,82</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59462,53</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57</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Огни и знаки Тихоокеанского побережья России. Адм. №2401</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5142,70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5000,00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4761,75</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4968,15</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4968,15</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58</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val="en-US" w:eastAsia="ru-RU"/>
              </w:rPr>
            </w:pPr>
            <w:r w:rsidRPr="00B31553">
              <w:rPr>
                <w:rFonts w:ascii="Times New Roman" w:eastAsia="Times New Roman" w:hAnsi="Times New Roman"/>
                <w:color w:val="000000"/>
                <w:sz w:val="20"/>
                <w:szCs w:val="20"/>
                <w:lang w:eastAsia="ru-RU"/>
              </w:rPr>
              <w:t>Сборник</w:t>
            </w:r>
            <w:r w:rsidRPr="00B31553">
              <w:rPr>
                <w:rFonts w:ascii="Times New Roman" w:eastAsia="Times New Roman" w:hAnsi="Times New Roman"/>
                <w:color w:val="000000"/>
                <w:sz w:val="20"/>
                <w:szCs w:val="20"/>
                <w:lang w:val="en-US" w:eastAsia="ru-RU"/>
              </w:rPr>
              <w:t xml:space="preserve"> № 61 </w:t>
            </w:r>
            <w:r w:rsidRPr="00B31553">
              <w:rPr>
                <w:rFonts w:ascii="Times New Roman" w:eastAsia="Times New Roman" w:hAnsi="Times New Roman"/>
                <w:color w:val="000000"/>
                <w:sz w:val="20"/>
                <w:szCs w:val="20"/>
                <w:lang w:eastAsia="ru-RU"/>
              </w:rPr>
              <w:t>резолюций</w:t>
            </w:r>
            <w:r w:rsidRPr="00B31553">
              <w:rPr>
                <w:rFonts w:ascii="Times New Roman" w:eastAsia="Times New Roman" w:hAnsi="Times New Roman"/>
                <w:color w:val="000000"/>
                <w:sz w:val="20"/>
                <w:szCs w:val="20"/>
                <w:lang w:val="en-US" w:eastAsia="ru-RU"/>
              </w:rPr>
              <w:t xml:space="preserve"> </w:t>
            </w:r>
            <w:r w:rsidRPr="00B31553">
              <w:rPr>
                <w:rFonts w:ascii="Times New Roman" w:eastAsia="Times New Roman" w:hAnsi="Times New Roman"/>
                <w:color w:val="000000"/>
                <w:sz w:val="20"/>
                <w:szCs w:val="20"/>
                <w:lang w:eastAsia="ru-RU"/>
              </w:rPr>
              <w:t>ИМО</w:t>
            </w:r>
            <w:r w:rsidRPr="00B31553">
              <w:rPr>
                <w:rFonts w:ascii="Times New Roman" w:eastAsia="Times New Roman" w:hAnsi="Times New Roman"/>
                <w:color w:val="000000"/>
                <w:sz w:val="20"/>
                <w:szCs w:val="20"/>
                <w:lang w:val="en-US" w:eastAsia="ru-RU"/>
              </w:rPr>
              <w:t xml:space="preserve">/Collection No.61 of IMO Resolutions, - </w:t>
            </w:r>
            <w:proofErr w:type="gramStart"/>
            <w:r w:rsidRPr="00B31553">
              <w:rPr>
                <w:rFonts w:ascii="Times New Roman" w:eastAsia="Times New Roman" w:hAnsi="Times New Roman"/>
                <w:color w:val="000000"/>
                <w:sz w:val="20"/>
                <w:szCs w:val="20"/>
                <w:lang w:eastAsia="ru-RU"/>
              </w:rPr>
              <w:t>СПб</w:t>
            </w:r>
            <w:r w:rsidRPr="00B31553">
              <w:rPr>
                <w:rFonts w:ascii="Times New Roman" w:eastAsia="Times New Roman" w:hAnsi="Times New Roman"/>
                <w:color w:val="000000"/>
                <w:sz w:val="20"/>
                <w:szCs w:val="20"/>
                <w:lang w:val="en-US" w:eastAsia="ru-RU"/>
              </w:rPr>
              <w:t>.:</w:t>
            </w:r>
            <w:proofErr w:type="gramEnd"/>
            <w:r w:rsidRPr="00B31553">
              <w:rPr>
                <w:rFonts w:ascii="Times New Roman" w:eastAsia="Times New Roman" w:hAnsi="Times New Roman"/>
                <w:color w:val="000000"/>
                <w:sz w:val="20"/>
                <w:szCs w:val="20"/>
                <w:lang w:val="en-US" w:eastAsia="ru-RU"/>
              </w:rPr>
              <w:t xml:space="preserve"> </w:t>
            </w:r>
            <w:r w:rsidRPr="00B31553">
              <w:rPr>
                <w:rFonts w:ascii="Times New Roman" w:eastAsia="Times New Roman" w:hAnsi="Times New Roman"/>
                <w:color w:val="000000"/>
                <w:sz w:val="20"/>
                <w:szCs w:val="20"/>
                <w:lang w:eastAsia="ru-RU"/>
              </w:rPr>
              <w:t>АО</w:t>
            </w:r>
            <w:r w:rsidRPr="00B31553">
              <w:rPr>
                <w:rFonts w:ascii="Times New Roman" w:eastAsia="Times New Roman" w:hAnsi="Times New Roman"/>
                <w:color w:val="000000"/>
                <w:sz w:val="20"/>
                <w:szCs w:val="20"/>
                <w:lang w:val="en-US" w:eastAsia="ru-RU"/>
              </w:rPr>
              <w:t xml:space="preserve"> "</w:t>
            </w:r>
            <w:r w:rsidRPr="00B31553">
              <w:rPr>
                <w:rFonts w:ascii="Times New Roman" w:eastAsia="Times New Roman" w:hAnsi="Times New Roman"/>
                <w:color w:val="000000"/>
                <w:sz w:val="20"/>
                <w:szCs w:val="20"/>
                <w:lang w:eastAsia="ru-RU"/>
              </w:rPr>
              <w:t>ЦНИИМФ</w:t>
            </w:r>
            <w:r w:rsidRPr="00B31553">
              <w:rPr>
                <w:rFonts w:ascii="Times New Roman" w:eastAsia="Times New Roman" w:hAnsi="Times New Roman"/>
                <w:color w:val="000000"/>
                <w:sz w:val="20"/>
                <w:szCs w:val="20"/>
                <w:lang w:val="en-US" w:eastAsia="ru-RU"/>
              </w:rPr>
              <w:t xml:space="preserve">", 2018 </w:t>
            </w:r>
            <w:r w:rsidRPr="00B31553">
              <w:rPr>
                <w:rFonts w:ascii="Times New Roman" w:eastAsia="Times New Roman" w:hAnsi="Times New Roman"/>
                <w:color w:val="000000"/>
                <w:sz w:val="20"/>
                <w:szCs w:val="20"/>
                <w:lang w:eastAsia="ru-RU"/>
              </w:rPr>
              <w:t>г</w:t>
            </w:r>
            <w:r w:rsidRPr="00B31553">
              <w:rPr>
                <w:rFonts w:ascii="Times New Roman" w:eastAsia="Times New Roman" w:hAnsi="Times New Roman"/>
                <w:color w:val="000000"/>
                <w:sz w:val="20"/>
                <w:szCs w:val="20"/>
                <w:lang w:val="en-US"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2086,60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2029,00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1932,00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2015,87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22174,53</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60</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Международное руководство службы </w:t>
            </w:r>
            <w:proofErr w:type="spellStart"/>
            <w:r w:rsidRPr="00B31553">
              <w:rPr>
                <w:rFonts w:ascii="Times New Roman" w:eastAsia="Times New Roman" w:hAnsi="Times New Roman"/>
                <w:color w:val="000000"/>
                <w:sz w:val="20"/>
                <w:szCs w:val="20"/>
                <w:lang w:eastAsia="ru-RU"/>
              </w:rPr>
              <w:t>SаfеtуNЕТ</w:t>
            </w:r>
            <w:proofErr w:type="spellEnd"/>
            <w:r w:rsidRPr="00B31553">
              <w:rPr>
                <w:rFonts w:ascii="Times New Roman" w:eastAsia="Times New Roman" w:hAnsi="Times New Roman"/>
                <w:color w:val="000000"/>
                <w:sz w:val="20"/>
                <w:szCs w:val="20"/>
                <w:lang w:eastAsia="ru-RU"/>
              </w:rPr>
              <w:t xml:space="preserve">, изд. 2017 г. на английском языке. </w:t>
            </w:r>
            <w:proofErr w:type="spellStart"/>
            <w:r w:rsidRPr="00B31553">
              <w:rPr>
                <w:rFonts w:ascii="Times New Roman" w:eastAsia="Times New Roman" w:hAnsi="Times New Roman"/>
                <w:color w:val="000000"/>
                <w:sz w:val="20"/>
                <w:szCs w:val="20"/>
                <w:lang w:eastAsia="ru-RU"/>
              </w:rPr>
              <w:t>Intеrnаtiоnаl</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SаfеtуNЕТ</w:t>
            </w:r>
            <w:proofErr w:type="spellEnd"/>
            <w:r w:rsidRPr="00B31553">
              <w:rPr>
                <w:rFonts w:ascii="Times New Roman" w:eastAsia="Times New Roman" w:hAnsi="Times New Roman"/>
                <w:color w:val="000000"/>
                <w:sz w:val="20"/>
                <w:szCs w:val="20"/>
                <w:lang w:eastAsia="ru-RU"/>
              </w:rPr>
              <w:t xml:space="preserve"> MANUAL</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2608,20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2536,00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2415,00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2519,73</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2519,73</w:t>
            </w:r>
          </w:p>
        </w:tc>
      </w:tr>
      <w:tr w:rsidR="00B31553" w:rsidRPr="00B31553" w:rsidTr="00B31553">
        <w:trPr>
          <w:trHeight w:val="30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61</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Руководство службы НАВТЕКС, изд. 2017 г. на английском языке.  NAVTEX </w:t>
            </w:r>
            <w:proofErr w:type="spellStart"/>
            <w:r w:rsidRPr="00B31553">
              <w:rPr>
                <w:rFonts w:ascii="Times New Roman" w:eastAsia="Times New Roman" w:hAnsi="Times New Roman"/>
                <w:color w:val="000000"/>
                <w:sz w:val="20"/>
                <w:szCs w:val="20"/>
                <w:lang w:eastAsia="ru-RU"/>
              </w:rPr>
              <w:t>Manual</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2664,90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2591,00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2467,50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2574,47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2574,47</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62</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Международный кодекс морской перевозки опасных грузов в 2-х томах, изд. 2018 г. на английском языке. IMDG </w:t>
            </w:r>
            <w:proofErr w:type="spellStart"/>
            <w:r w:rsidRPr="00B31553">
              <w:rPr>
                <w:rFonts w:ascii="Times New Roman" w:eastAsia="Times New Roman" w:hAnsi="Times New Roman"/>
                <w:color w:val="000000"/>
                <w:sz w:val="20"/>
                <w:szCs w:val="20"/>
                <w:lang w:eastAsia="ru-RU"/>
              </w:rPr>
              <w:t>Code</w:t>
            </w:r>
            <w:proofErr w:type="spellEnd"/>
            <w:r w:rsidRPr="00B31553">
              <w:rPr>
                <w:rFonts w:ascii="Times New Roman" w:eastAsia="Times New Roman" w:hAnsi="Times New Roman"/>
                <w:color w:val="000000"/>
                <w:sz w:val="20"/>
                <w:szCs w:val="20"/>
                <w:lang w:eastAsia="ru-RU"/>
              </w:rPr>
              <w:t xml:space="preserve">, 2018 </w:t>
            </w:r>
            <w:proofErr w:type="spellStart"/>
            <w:r w:rsidRPr="00B31553">
              <w:rPr>
                <w:rFonts w:ascii="Times New Roman" w:eastAsia="Times New Roman" w:hAnsi="Times New Roman"/>
                <w:color w:val="000000"/>
                <w:sz w:val="20"/>
                <w:szCs w:val="20"/>
                <w:lang w:eastAsia="ru-RU"/>
              </w:rPr>
              <w:t>Ed</w:t>
            </w:r>
            <w:proofErr w:type="spellEnd"/>
            <w:r w:rsidRPr="00B31553">
              <w:rPr>
                <w:rFonts w:ascii="Times New Roman" w:eastAsia="Times New Roman" w:hAnsi="Times New Roman"/>
                <w:color w:val="000000"/>
                <w:sz w:val="20"/>
                <w:szCs w:val="20"/>
                <w:lang w:eastAsia="ru-RU"/>
              </w:rPr>
              <w:t>. (</w:t>
            </w:r>
            <w:proofErr w:type="spellStart"/>
            <w:r w:rsidRPr="00B31553">
              <w:rPr>
                <w:rFonts w:ascii="Times New Roman" w:eastAsia="Times New Roman" w:hAnsi="Times New Roman"/>
                <w:color w:val="000000"/>
                <w:sz w:val="20"/>
                <w:szCs w:val="20"/>
                <w:lang w:eastAsia="ru-RU"/>
              </w:rPr>
              <w:t>inc</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Amdt</w:t>
            </w:r>
            <w:proofErr w:type="spellEnd"/>
            <w:r w:rsidRPr="00B31553">
              <w:rPr>
                <w:rFonts w:ascii="Times New Roman" w:eastAsia="Times New Roman" w:hAnsi="Times New Roman"/>
                <w:color w:val="000000"/>
                <w:sz w:val="20"/>
                <w:szCs w:val="20"/>
                <w:lang w:eastAsia="ru-RU"/>
              </w:rPr>
              <w:t xml:space="preserve">. 39-18), </w:t>
            </w:r>
            <w:proofErr w:type="spellStart"/>
            <w:r w:rsidRPr="00B31553">
              <w:rPr>
                <w:rFonts w:ascii="Times New Roman" w:eastAsia="Times New Roman" w:hAnsi="Times New Roman"/>
                <w:color w:val="000000"/>
                <w:sz w:val="20"/>
                <w:szCs w:val="20"/>
                <w:lang w:eastAsia="ru-RU"/>
              </w:rPr>
              <w:t>vol</w:t>
            </w:r>
            <w:proofErr w:type="spellEnd"/>
            <w:r w:rsidRPr="00B31553">
              <w:rPr>
                <w:rFonts w:ascii="Times New Roman" w:eastAsia="Times New Roman" w:hAnsi="Times New Roman"/>
                <w:color w:val="000000"/>
                <w:sz w:val="20"/>
                <w:szCs w:val="20"/>
                <w:lang w:eastAsia="ru-RU"/>
              </w:rPr>
              <w:t>. 1-2</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7030A0"/>
                <w:sz w:val="20"/>
                <w:szCs w:val="20"/>
                <w:lang w:eastAsia="ru-RU"/>
              </w:rPr>
            </w:pPr>
            <w:r w:rsidRPr="00B31553">
              <w:rPr>
                <w:rFonts w:ascii="Times New Roman" w:eastAsia="Times New Roman" w:hAnsi="Times New Roman"/>
                <w:color w:val="7030A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20406,10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19839,00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18894,50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19713,20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19713,20</w:t>
            </w:r>
          </w:p>
        </w:tc>
      </w:tr>
      <w:tr w:rsidR="00B31553" w:rsidRPr="00B31553" w:rsidTr="00B31553">
        <w:trPr>
          <w:trHeight w:val="51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63</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Дополнения к Международному кодексу морской перевозки опасных грузов, изд. 2018 г. на английском языке. IМDG </w:t>
            </w:r>
            <w:proofErr w:type="spellStart"/>
            <w:r w:rsidRPr="00B31553">
              <w:rPr>
                <w:rFonts w:ascii="Times New Roman" w:eastAsia="Times New Roman" w:hAnsi="Times New Roman"/>
                <w:color w:val="000000"/>
                <w:sz w:val="20"/>
                <w:szCs w:val="20"/>
                <w:lang w:eastAsia="ru-RU"/>
              </w:rPr>
              <w:t>Соdе</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Supplеmеnt</w:t>
            </w:r>
            <w:proofErr w:type="spellEnd"/>
            <w:r w:rsidRPr="00B31553">
              <w:rPr>
                <w:rFonts w:ascii="Times New Roman" w:eastAsia="Times New Roman" w:hAnsi="Times New Roman"/>
                <w:color w:val="000000"/>
                <w:sz w:val="20"/>
                <w:szCs w:val="20"/>
                <w:lang w:eastAsia="ru-RU"/>
              </w:rPr>
              <w:t xml:space="preserve"> 2018 (</w:t>
            </w:r>
            <w:proofErr w:type="spellStart"/>
            <w:r w:rsidRPr="00B31553">
              <w:rPr>
                <w:rFonts w:ascii="Times New Roman" w:eastAsia="Times New Roman" w:hAnsi="Times New Roman"/>
                <w:color w:val="000000"/>
                <w:sz w:val="20"/>
                <w:szCs w:val="20"/>
                <w:lang w:eastAsia="ru-RU"/>
              </w:rPr>
              <w:t>Еms</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Guide</w:t>
            </w:r>
            <w:proofErr w:type="spellEnd"/>
            <w:r w:rsidRPr="00B31553">
              <w:rPr>
                <w:rFonts w:ascii="Times New Roman" w:eastAsia="Times New Roman" w:hAnsi="Times New Roman"/>
                <w:color w:val="000000"/>
                <w:sz w:val="20"/>
                <w:szCs w:val="20"/>
                <w:lang w:eastAsia="ru-RU"/>
              </w:rPr>
              <w:t xml:space="preserve">, MFAG </w:t>
            </w:r>
            <w:proofErr w:type="spellStart"/>
            <w:r w:rsidRPr="00B31553">
              <w:rPr>
                <w:rFonts w:ascii="Times New Roman" w:eastAsia="Times New Roman" w:hAnsi="Times New Roman"/>
                <w:color w:val="000000"/>
                <w:sz w:val="20"/>
                <w:szCs w:val="20"/>
                <w:lang w:eastAsia="ru-RU"/>
              </w:rPr>
              <w:t>Guide</w:t>
            </w:r>
            <w:proofErr w:type="spellEnd"/>
            <w:r w:rsidRPr="00B31553">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7030A0"/>
                <w:sz w:val="20"/>
                <w:szCs w:val="20"/>
                <w:lang w:eastAsia="ru-RU"/>
              </w:rPr>
            </w:pPr>
            <w:r w:rsidRPr="00B31553">
              <w:rPr>
                <w:rFonts w:ascii="Times New Roman" w:eastAsia="Times New Roman" w:hAnsi="Times New Roman"/>
                <w:color w:val="7030A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9873,90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9600,00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9142,50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9538,80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9538,80</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64</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val="en-US" w:eastAsia="ru-RU"/>
              </w:rPr>
            </w:pPr>
            <w:r w:rsidRPr="00B31553">
              <w:rPr>
                <w:rFonts w:ascii="Times New Roman" w:eastAsia="Times New Roman" w:hAnsi="Times New Roman"/>
                <w:color w:val="000000"/>
                <w:sz w:val="20"/>
                <w:szCs w:val="20"/>
                <w:lang w:eastAsia="ru-RU"/>
              </w:rPr>
              <w:t xml:space="preserve">Справочник Международного Союза Электросвязи (ITU). Том 4. Список береговых станций и специальных сервисных станций, изд. 2017 г.  </w:t>
            </w:r>
            <w:r w:rsidRPr="00B31553">
              <w:rPr>
                <w:rFonts w:ascii="Times New Roman" w:eastAsia="Times New Roman" w:hAnsi="Times New Roman"/>
                <w:color w:val="000000"/>
                <w:sz w:val="20"/>
                <w:szCs w:val="20"/>
                <w:lang w:val="en-US" w:eastAsia="ru-RU"/>
              </w:rPr>
              <w:t>List IV - List of C</w:t>
            </w:r>
            <w:proofErr w:type="spellStart"/>
            <w:r w:rsidRPr="00B31553">
              <w:rPr>
                <w:rFonts w:ascii="Times New Roman" w:eastAsia="Times New Roman" w:hAnsi="Times New Roman"/>
                <w:color w:val="000000"/>
                <w:sz w:val="20"/>
                <w:szCs w:val="20"/>
                <w:lang w:eastAsia="ru-RU"/>
              </w:rPr>
              <w:t>оа</w:t>
            </w:r>
            <w:r w:rsidRPr="00B31553">
              <w:rPr>
                <w:rFonts w:ascii="Times New Roman" w:eastAsia="Times New Roman" w:hAnsi="Times New Roman"/>
                <w:color w:val="000000"/>
                <w:sz w:val="20"/>
                <w:szCs w:val="20"/>
                <w:lang w:val="en-US" w:eastAsia="ru-RU"/>
              </w:rPr>
              <w:t>st</w:t>
            </w:r>
            <w:proofErr w:type="spellEnd"/>
            <w:r w:rsidRPr="00B31553">
              <w:rPr>
                <w:rFonts w:ascii="Times New Roman" w:eastAsia="Times New Roman" w:hAnsi="Times New Roman"/>
                <w:color w:val="000000"/>
                <w:sz w:val="20"/>
                <w:szCs w:val="20"/>
                <w:lang w:val="en-US" w:eastAsia="ru-RU"/>
              </w:rPr>
              <w:t xml:space="preserve"> </w:t>
            </w:r>
            <w:proofErr w:type="spellStart"/>
            <w:r w:rsidRPr="00B31553">
              <w:rPr>
                <w:rFonts w:ascii="Times New Roman" w:eastAsia="Times New Roman" w:hAnsi="Times New Roman"/>
                <w:color w:val="000000"/>
                <w:sz w:val="20"/>
                <w:szCs w:val="20"/>
                <w:lang w:val="en-US" w:eastAsia="ru-RU"/>
              </w:rPr>
              <w:t>Stati</w:t>
            </w:r>
            <w:proofErr w:type="spellEnd"/>
            <w:r w:rsidRPr="00B31553">
              <w:rPr>
                <w:rFonts w:ascii="Times New Roman" w:eastAsia="Times New Roman" w:hAnsi="Times New Roman"/>
                <w:color w:val="000000"/>
                <w:sz w:val="20"/>
                <w:szCs w:val="20"/>
                <w:lang w:eastAsia="ru-RU"/>
              </w:rPr>
              <w:t>о</w:t>
            </w:r>
            <w:r w:rsidRPr="00B31553">
              <w:rPr>
                <w:rFonts w:ascii="Times New Roman" w:eastAsia="Times New Roman" w:hAnsi="Times New Roman"/>
                <w:color w:val="000000"/>
                <w:sz w:val="20"/>
                <w:szCs w:val="20"/>
                <w:lang w:val="en-US" w:eastAsia="ru-RU"/>
              </w:rPr>
              <w:t xml:space="preserve">ns </w:t>
            </w:r>
            <w:r w:rsidRPr="00B31553">
              <w:rPr>
                <w:rFonts w:ascii="Times New Roman" w:eastAsia="Times New Roman" w:hAnsi="Times New Roman"/>
                <w:color w:val="000000"/>
                <w:sz w:val="20"/>
                <w:szCs w:val="20"/>
                <w:lang w:eastAsia="ru-RU"/>
              </w:rPr>
              <w:t>а</w:t>
            </w:r>
            <w:proofErr w:type="spellStart"/>
            <w:r w:rsidRPr="00B31553">
              <w:rPr>
                <w:rFonts w:ascii="Times New Roman" w:eastAsia="Times New Roman" w:hAnsi="Times New Roman"/>
                <w:color w:val="000000"/>
                <w:sz w:val="20"/>
                <w:szCs w:val="20"/>
                <w:lang w:val="en-US" w:eastAsia="ru-RU"/>
              </w:rPr>
              <w:t>nd</w:t>
            </w:r>
            <w:proofErr w:type="spellEnd"/>
            <w:r w:rsidRPr="00B31553">
              <w:rPr>
                <w:rFonts w:ascii="Times New Roman" w:eastAsia="Times New Roman" w:hAnsi="Times New Roman"/>
                <w:color w:val="000000"/>
                <w:sz w:val="20"/>
                <w:szCs w:val="20"/>
                <w:lang w:val="en-US" w:eastAsia="ru-RU"/>
              </w:rPr>
              <w:t xml:space="preserve"> </w:t>
            </w:r>
            <w:proofErr w:type="spellStart"/>
            <w:r w:rsidRPr="00B31553">
              <w:rPr>
                <w:rFonts w:ascii="Times New Roman" w:eastAsia="Times New Roman" w:hAnsi="Times New Roman"/>
                <w:color w:val="000000"/>
                <w:sz w:val="20"/>
                <w:szCs w:val="20"/>
                <w:lang w:val="en-US" w:eastAsia="ru-RU"/>
              </w:rPr>
              <w:t>Sp</w:t>
            </w:r>
            <w:r w:rsidRPr="00B31553">
              <w:rPr>
                <w:rFonts w:ascii="Times New Roman" w:eastAsia="Times New Roman" w:hAnsi="Times New Roman"/>
                <w:color w:val="000000"/>
                <w:sz w:val="20"/>
                <w:szCs w:val="20"/>
                <w:lang w:eastAsia="ru-RU"/>
              </w:rPr>
              <w:t>ес</w:t>
            </w:r>
            <w:r w:rsidRPr="00B31553">
              <w:rPr>
                <w:rFonts w:ascii="Times New Roman" w:eastAsia="Times New Roman" w:hAnsi="Times New Roman"/>
                <w:color w:val="000000"/>
                <w:sz w:val="20"/>
                <w:szCs w:val="20"/>
                <w:lang w:val="en-US" w:eastAsia="ru-RU"/>
              </w:rPr>
              <w:t>i</w:t>
            </w:r>
            <w:proofErr w:type="spellEnd"/>
            <w:r w:rsidRPr="00B31553">
              <w:rPr>
                <w:rFonts w:ascii="Times New Roman" w:eastAsia="Times New Roman" w:hAnsi="Times New Roman"/>
                <w:color w:val="000000"/>
                <w:sz w:val="20"/>
                <w:szCs w:val="20"/>
                <w:lang w:eastAsia="ru-RU"/>
              </w:rPr>
              <w:t>а</w:t>
            </w:r>
            <w:r w:rsidRPr="00B31553">
              <w:rPr>
                <w:rFonts w:ascii="Times New Roman" w:eastAsia="Times New Roman" w:hAnsi="Times New Roman"/>
                <w:color w:val="000000"/>
                <w:sz w:val="20"/>
                <w:szCs w:val="20"/>
                <w:lang w:val="en-US" w:eastAsia="ru-RU"/>
              </w:rPr>
              <w:t>l S</w:t>
            </w:r>
            <w:r w:rsidRPr="00B31553">
              <w:rPr>
                <w:rFonts w:ascii="Times New Roman" w:eastAsia="Times New Roman" w:hAnsi="Times New Roman"/>
                <w:color w:val="000000"/>
                <w:sz w:val="20"/>
                <w:szCs w:val="20"/>
                <w:lang w:eastAsia="ru-RU"/>
              </w:rPr>
              <w:t>е</w:t>
            </w:r>
            <w:proofErr w:type="spellStart"/>
            <w:r w:rsidRPr="00B31553">
              <w:rPr>
                <w:rFonts w:ascii="Times New Roman" w:eastAsia="Times New Roman" w:hAnsi="Times New Roman"/>
                <w:color w:val="000000"/>
                <w:sz w:val="20"/>
                <w:szCs w:val="20"/>
                <w:lang w:val="en-US" w:eastAsia="ru-RU"/>
              </w:rPr>
              <w:t>rvi</w:t>
            </w:r>
            <w:proofErr w:type="spellEnd"/>
            <w:r w:rsidRPr="00B31553">
              <w:rPr>
                <w:rFonts w:ascii="Times New Roman" w:eastAsia="Times New Roman" w:hAnsi="Times New Roman"/>
                <w:color w:val="000000"/>
                <w:sz w:val="20"/>
                <w:szCs w:val="20"/>
                <w:lang w:eastAsia="ru-RU"/>
              </w:rPr>
              <w:t>се</w:t>
            </w:r>
            <w:r w:rsidRPr="00B31553">
              <w:rPr>
                <w:rFonts w:ascii="Times New Roman" w:eastAsia="Times New Roman" w:hAnsi="Times New Roman"/>
                <w:color w:val="000000"/>
                <w:sz w:val="20"/>
                <w:szCs w:val="20"/>
                <w:lang w:val="en-US" w:eastAsia="ru-RU"/>
              </w:rPr>
              <w:t xml:space="preserve"> St</w:t>
            </w:r>
            <w:r w:rsidRPr="00B31553">
              <w:rPr>
                <w:rFonts w:ascii="Times New Roman" w:eastAsia="Times New Roman" w:hAnsi="Times New Roman"/>
                <w:color w:val="000000"/>
                <w:sz w:val="20"/>
                <w:szCs w:val="20"/>
                <w:lang w:eastAsia="ru-RU"/>
              </w:rPr>
              <w:t>а</w:t>
            </w:r>
            <w:r w:rsidRPr="00B31553">
              <w:rPr>
                <w:rFonts w:ascii="Times New Roman" w:eastAsia="Times New Roman" w:hAnsi="Times New Roman"/>
                <w:color w:val="000000"/>
                <w:sz w:val="20"/>
                <w:szCs w:val="20"/>
                <w:lang w:val="en-US" w:eastAsia="ru-RU"/>
              </w:rPr>
              <w:t>ti</w:t>
            </w:r>
            <w:r w:rsidRPr="00B31553">
              <w:rPr>
                <w:rFonts w:ascii="Times New Roman" w:eastAsia="Times New Roman" w:hAnsi="Times New Roman"/>
                <w:color w:val="000000"/>
                <w:sz w:val="20"/>
                <w:szCs w:val="20"/>
                <w:lang w:eastAsia="ru-RU"/>
              </w:rPr>
              <w:t>о</w:t>
            </w:r>
            <w:r w:rsidRPr="00B31553">
              <w:rPr>
                <w:rFonts w:ascii="Times New Roman" w:eastAsia="Times New Roman" w:hAnsi="Times New Roman"/>
                <w:color w:val="000000"/>
                <w:sz w:val="20"/>
                <w:szCs w:val="20"/>
                <w:lang w:val="en-US" w:eastAsia="ru-RU"/>
              </w:rPr>
              <w:t>ns</w:t>
            </w:r>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21716,90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21114,00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20108,20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20979,70</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20979,70</w:t>
            </w:r>
          </w:p>
        </w:tc>
      </w:tr>
      <w:tr w:rsidR="00B31553" w:rsidRPr="00B31553" w:rsidTr="00B31553">
        <w:trPr>
          <w:trHeight w:val="76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65</w:t>
            </w:r>
          </w:p>
        </w:tc>
        <w:tc>
          <w:tcPr>
            <w:tcW w:w="5879"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 xml:space="preserve">Справочник Международного Союза Электросвязи (ITU). Том 5 - Список судовых станций и присвоенных идентификаторов МПС, изд. 2019 г. </w:t>
            </w:r>
            <w:proofErr w:type="spellStart"/>
            <w:r w:rsidRPr="00B31553">
              <w:rPr>
                <w:rFonts w:ascii="Times New Roman" w:eastAsia="Times New Roman" w:hAnsi="Times New Roman"/>
                <w:color w:val="000000"/>
                <w:sz w:val="20"/>
                <w:szCs w:val="20"/>
                <w:lang w:eastAsia="ru-RU"/>
              </w:rPr>
              <w:t>List</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оf</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Shiр</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Stаtiоns</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аnd</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Маritimе</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Моbilе</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Sеrviсе</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Idеntitу</w:t>
            </w:r>
            <w:proofErr w:type="spellEnd"/>
            <w:r w:rsidRPr="00B31553">
              <w:rPr>
                <w:rFonts w:ascii="Times New Roman" w:eastAsia="Times New Roman" w:hAnsi="Times New Roman"/>
                <w:color w:val="000000"/>
                <w:sz w:val="20"/>
                <w:szCs w:val="20"/>
                <w:lang w:eastAsia="ru-RU"/>
              </w:rPr>
              <w:t xml:space="preserve"> </w:t>
            </w:r>
            <w:proofErr w:type="spellStart"/>
            <w:r w:rsidRPr="00B31553">
              <w:rPr>
                <w:rFonts w:ascii="Times New Roman" w:eastAsia="Times New Roman" w:hAnsi="Times New Roman"/>
                <w:color w:val="000000"/>
                <w:sz w:val="20"/>
                <w:szCs w:val="20"/>
                <w:lang w:eastAsia="ru-RU"/>
              </w:rPr>
              <w:t>Аssignments</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29822,00</w:t>
            </w:r>
          </w:p>
        </w:tc>
        <w:tc>
          <w:tcPr>
            <w:tcW w:w="1417"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28994,00</w:t>
            </w:r>
          </w:p>
        </w:tc>
        <w:tc>
          <w:tcPr>
            <w:tcW w:w="1318"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27613,00</w:t>
            </w:r>
          </w:p>
        </w:tc>
        <w:tc>
          <w:tcPr>
            <w:tcW w:w="1843"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28809,67</w:t>
            </w:r>
          </w:p>
        </w:tc>
        <w:tc>
          <w:tcPr>
            <w:tcW w:w="1560" w:type="dxa"/>
            <w:tcBorders>
              <w:top w:val="nil"/>
              <w:left w:val="nil"/>
              <w:bottom w:val="single" w:sz="4" w:space="0" w:color="auto"/>
              <w:right w:val="single" w:sz="4" w:space="0" w:color="auto"/>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0"/>
                <w:szCs w:val="20"/>
                <w:lang w:eastAsia="ru-RU"/>
              </w:rPr>
            </w:pPr>
            <w:r w:rsidRPr="00B31553">
              <w:rPr>
                <w:rFonts w:ascii="Times New Roman" w:eastAsia="Times New Roman" w:hAnsi="Times New Roman"/>
                <w:color w:val="000000"/>
                <w:sz w:val="20"/>
                <w:szCs w:val="20"/>
                <w:lang w:eastAsia="ru-RU"/>
              </w:rPr>
              <w:t>28809,67</w:t>
            </w:r>
          </w:p>
        </w:tc>
      </w:tr>
      <w:tr w:rsidR="00B31553" w:rsidRPr="00B31553" w:rsidTr="00B31553">
        <w:trPr>
          <w:trHeight w:val="70"/>
        </w:trPr>
        <w:tc>
          <w:tcPr>
            <w:tcW w:w="6163" w:type="dxa"/>
            <w:gridSpan w:val="2"/>
            <w:tcBorders>
              <w:top w:val="single" w:sz="4" w:space="0" w:color="auto"/>
              <w:left w:val="nil"/>
              <w:bottom w:val="nil"/>
              <w:right w:val="nil"/>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b/>
                <w:bCs/>
                <w:i/>
                <w:iCs/>
                <w:color w:val="000000"/>
                <w:lang w:eastAsia="ru-RU"/>
              </w:rPr>
            </w:pPr>
            <w:r w:rsidRPr="00B31553">
              <w:rPr>
                <w:rFonts w:ascii="Times New Roman" w:eastAsia="Times New Roman" w:hAnsi="Times New Roman"/>
                <w:b/>
                <w:bCs/>
                <w:i/>
                <w:iCs/>
                <w:color w:val="000000"/>
                <w:lang w:eastAsia="ru-RU"/>
              </w:rPr>
              <w:t>ИТОГО</w:t>
            </w:r>
          </w:p>
        </w:tc>
        <w:tc>
          <w:tcPr>
            <w:tcW w:w="850" w:type="dxa"/>
            <w:tcBorders>
              <w:top w:val="nil"/>
              <w:left w:val="nil"/>
              <w:bottom w:val="nil"/>
              <w:right w:val="nil"/>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lang w:eastAsia="ru-RU"/>
              </w:rPr>
            </w:pPr>
            <w:r w:rsidRPr="00B31553">
              <w:rPr>
                <w:rFonts w:ascii="Times New Roman" w:eastAsia="Times New Roman" w:hAnsi="Times New Roman"/>
                <w:color w:val="000000"/>
                <w:lang w:eastAsia="ru-RU"/>
              </w:rPr>
              <w:t> </w:t>
            </w:r>
          </w:p>
        </w:tc>
        <w:tc>
          <w:tcPr>
            <w:tcW w:w="1843" w:type="dxa"/>
            <w:tcBorders>
              <w:top w:val="nil"/>
              <w:left w:val="nil"/>
              <w:bottom w:val="nil"/>
              <w:right w:val="nil"/>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color w:val="000000"/>
                <w:lang w:eastAsia="ru-RU"/>
              </w:rPr>
            </w:pPr>
            <w:r w:rsidRPr="00B31553">
              <w:rPr>
                <w:rFonts w:ascii="Times New Roman" w:eastAsia="Times New Roman" w:hAnsi="Times New Roman"/>
                <w:color w:val="000000"/>
                <w:lang w:eastAsia="ru-RU"/>
              </w:rPr>
              <w:t> </w:t>
            </w:r>
          </w:p>
        </w:tc>
        <w:tc>
          <w:tcPr>
            <w:tcW w:w="1417"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lang w:eastAsia="ru-RU"/>
              </w:rPr>
            </w:pPr>
          </w:p>
        </w:tc>
        <w:tc>
          <w:tcPr>
            <w:tcW w:w="1318"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603588,67</w:t>
            </w:r>
          </w:p>
        </w:tc>
      </w:tr>
      <w:tr w:rsidR="00B31553" w:rsidRPr="00B31553" w:rsidTr="00B31553">
        <w:trPr>
          <w:trHeight w:val="300"/>
        </w:trPr>
        <w:tc>
          <w:tcPr>
            <w:tcW w:w="284"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b/>
                <w:bCs/>
                <w:color w:val="000000"/>
                <w:lang w:eastAsia="ru-RU"/>
              </w:rPr>
            </w:pPr>
          </w:p>
        </w:tc>
        <w:tc>
          <w:tcPr>
            <w:tcW w:w="5879" w:type="dxa"/>
            <w:tcBorders>
              <w:top w:val="nil"/>
              <w:left w:val="nil"/>
              <w:bottom w:val="nil"/>
              <w:right w:val="nil"/>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r>
      <w:tr w:rsidR="00B31553" w:rsidRPr="00B31553" w:rsidTr="00B31553">
        <w:trPr>
          <w:trHeight w:val="315"/>
        </w:trPr>
        <w:tc>
          <w:tcPr>
            <w:tcW w:w="284"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4710" w:type="dxa"/>
            <w:gridSpan w:val="7"/>
            <w:tcBorders>
              <w:top w:val="nil"/>
              <w:left w:val="nil"/>
              <w:bottom w:val="nil"/>
              <w:right w:val="nil"/>
            </w:tcBorders>
            <w:shd w:val="clear" w:color="auto" w:fill="auto"/>
            <w:noWrap/>
            <w:vAlign w:val="center"/>
            <w:hideMark/>
          </w:tcPr>
          <w:p w:rsidR="00B31553" w:rsidRPr="00B31553" w:rsidRDefault="00B31553" w:rsidP="00B31553">
            <w:pPr>
              <w:spacing w:after="0" w:line="240" w:lineRule="auto"/>
              <w:ind w:left="-566"/>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w:t>
            </w:r>
            <w:r w:rsidRPr="00B31553">
              <w:rPr>
                <w:rFonts w:ascii="Times New Roman" w:eastAsia="Times New Roman" w:hAnsi="Times New Roman"/>
                <w:color w:val="000000"/>
                <w:sz w:val="24"/>
                <w:szCs w:val="24"/>
                <w:lang w:eastAsia="ru-RU"/>
              </w:rPr>
              <w:t>ачальная (максимальная) цена устанавли</w:t>
            </w:r>
            <w:r>
              <w:rPr>
                <w:rFonts w:ascii="Times New Roman" w:eastAsia="Times New Roman" w:hAnsi="Times New Roman"/>
                <w:color w:val="000000"/>
                <w:sz w:val="24"/>
                <w:szCs w:val="24"/>
                <w:lang w:eastAsia="ru-RU"/>
              </w:rPr>
              <w:t>вается в размере: 603 588 (шесть</w:t>
            </w:r>
            <w:r w:rsidRPr="00B31553">
              <w:rPr>
                <w:rFonts w:ascii="Times New Roman" w:eastAsia="Times New Roman" w:hAnsi="Times New Roman"/>
                <w:color w:val="000000"/>
                <w:sz w:val="24"/>
                <w:szCs w:val="24"/>
                <w:lang w:eastAsia="ru-RU"/>
              </w:rPr>
              <w:t>сот три тысячи</w:t>
            </w:r>
            <w:r>
              <w:rPr>
                <w:rFonts w:ascii="Times New Roman" w:eastAsia="Times New Roman" w:hAnsi="Times New Roman"/>
                <w:color w:val="000000"/>
                <w:sz w:val="24"/>
                <w:szCs w:val="24"/>
                <w:lang w:eastAsia="ru-RU"/>
              </w:rPr>
              <w:t xml:space="preserve"> пятьсот восемьдесят восемь) рублей 67 коп.</w:t>
            </w:r>
          </w:p>
        </w:tc>
      </w:tr>
      <w:tr w:rsidR="00B31553" w:rsidRPr="00B31553" w:rsidTr="00B31553">
        <w:trPr>
          <w:trHeight w:val="300"/>
        </w:trPr>
        <w:tc>
          <w:tcPr>
            <w:tcW w:w="284"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color w:val="000000"/>
                <w:sz w:val="24"/>
                <w:szCs w:val="24"/>
                <w:lang w:eastAsia="ru-RU"/>
              </w:rPr>
            </w:pPr>
          </w:p>
        </w:tc>
        <w:tc>
          <w:tcPr>
            <w:tcW w:w="5879" w:type="dxa"/>
            <w:tcBorders>
              <w:top w:val="nil"/>
              <w:left w:val="nil"/>
              <w:bottom w:val="nil"/>
              <w:right w:val="nil"/>
            </w:tcBorders>
            <w:shd w:val="clear" w:color="auto" w:fill="auto"/>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center"/>
            <w:hideMark/>
          </w:tcPr>
          <w:p w:rsidR="00B31553" w:rsidRPr="00B31553" w:rsidRDefault="00B31553" w:rsidP="00B31553">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318"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center"/>
            <w:hideMark/>
          </w:tcPr>
          <w:p w:rsidR="00B31553" w:rsidRPr="00B31553" w:rsidRDefault="00B31553" w:rsidP="00B31553">
            <w:pPr>
              <w:spacing w:after="0" w:line="240" w:lineRule="auto"/>
              <w:jc w:val="center"/>
              <w:rPr>
                <w:rFonts w:ascii="Times New Roman" w:eastAsia="Times New Roman" w:hAnsi="Times New Roman"/>
                <w:sz w:val="20"/>
                <w:szCs w:val="20"/>
                <w:lang w:eastAsia="ru-RU"/>
              </w:rPr>
            </w:pPr>
          </w:p>
        </w:tc>
      </w:tr>
    </w:tbl>
    <w:p w:rsidR="00B31553" w:rsidRPr="00164E22" w:rsidRDefault="00B31553" w:rsidP="00164E22">
      <w:pPr>
        <w:rPr>
          <w:b/>
          <w:bCs/>
        </w:rPr>
      </w:pPr>
    </w:p>
    <w:sectPr w:rsidR="00B31553" w:rsidRPr="00164E22" w:rsidSect="00D379E1">
      <w:headerReference w:type="default" r:id="rId11"/>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10" w:rsidRDefault="007C0210" w:rsidP="008D3DF5">
      <w:pPr>
        <w:spacing w:after="0" w:line="240" w:lineRule="auto"/>
      </w:pPr>
      <w:r>
        <w:separator/>
      </w:r>
    </w:p>
  </w:endnote>
  <w:endnote w:type="continuationSeparator" w:id="0">
    <w:p w:rsidR="007C0210" w:rsidRDefault="007C0210"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888396"/>
      <w:docPartObj>
        <w:docPartGallery w:val="Page Numbers (Bottom of Page)"/>
        <w:docPartUnique/>
      </w:docPartObj>
    </w:sdtPr>
    <w:sdtEndPr/>
    <w:sdtContent>
      <w:p w:rsidR="007C0210" w:rsidRDefault="007C0210">
        <w:pPr>
          <w:pStyle w:val="a5"/>
          <w:jc w:val="right"/>
        </w:pPr>
        <w:r>
          <w:fldChar w:fldCharType="begin"/>
        </w:r>
        <w:r>
          <w:instrText>PAGE   \* MERGEFORMAT</w:instrText>
        </w:r>
        <w:r>
          <w:fldChar w:fldCharType="separate"/>
        </w:r>
        <w:r w:rsidR="0074007D">
          <w:rPr>
            <w:noProof/>
          </w:rPr>
          <w:t>1</w:t>
        </w:r>
        <w:r>
          <w:fldChar w:fldCharType="end"/>
        </w:r>
      </w:p>
    </w:sdtContent>
  </w:sdt>
  <w:p w:rsidR="007C0210" w:rsidRDefault="007C02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10" w:rsidRDefault="007C0210" w:rsidP="008D3DF5">
      <w:pPr>
        <w:spacing w:after="0" w:line="240" w:lineRule="auto"/>
      </w:pPr>
      <w:r>
        <w:separator/>
      </w:r>
    </w:p>
  </w:footnote>
  <w:footnote w:type="continuationSeparator" w:id="0">
    <w:p w:rsidR="007C0210" w:rsidRDefault="007C0210"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10" w:rsidRDefault="007C0210">
    <w:pPr>
      <w:pStyle w:val="a3"/>
      <w:jc w:val="center"/>
    </w:pPr>
    <w:r>
      <w:fldChar w:fldCharType="begin"/>
    </w:r>
    <w:r>
      <w:instrText>PAGE   \* MERGEFORMAT</w:instrText>
    </w:r>
    <w:r>
      <w:fldChar w:fldCharType="separate"/>
    </w:r>
    <w:r w:rsidR="0074007D" w:rsidRPr="0074007D">
      <w:rPr>
        <w:noProof/>
        <w:lang w:val="ru-RU"/>
      </w:rPr>
      <w:t>31</w:t>
    </w:r>
    <w:r>
      <w:fldChar w:fldCharType="end"/>
    </w:r>
  </w:p>
  <w:p w:rsidR="007C0210" w:rsidRDefault="007C02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7C0210" w:rsidRDefault="007C0210">
        <w:pPr>
          <w:pStyle w:val="a3"/>
          <w:jc w:val="center"/>
        </w:pPr>
        <w:r>
          <w:fldChar w:fldCharType="begin"/>
        </w:r>
        <w:r>
          <w:instrText>PAGE   \* MERGEFORMAT</w:instrText>
        </w:r>
        <w:r>
          <w:fldChar w:fldCharType="separate"/>
        </w:r>
        <w:r w:rsidR="0074007D" w:rsidRPr="0074007D">
          <w:rPr>
            <w:noProof/>
            <w:lang w:val="ru-RU"/>
          </w:rPr>
          <w:t>40</w:t>
        </w:r>
        <w:r>
          <w:fldChar w:fldCharType="end"/>
        </w:r>
      </w:p>
    </w:sdtContent>
  </w:sdt>
  <w:p w:rsidR="007C0210" w:rsidRDefault="007C02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17A48E4"/>
    <w:multiLevelType w:val="hybridMultilevel"/>
    <w:tmpl w:val="07EC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24ADC"/>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7D5FBA"/>
    <w:multiLevelType w:val="multilevel"/>
    <w:tmpl w:val="44166A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877F1F"/>
    <w:multiLevelType w:val="hybridMultilevel"/>
    <w:tmpl w:val="A3A22324"/>
    <w:lvl w:ilvl="0" w:tplc="CE02DB6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D3AD0"/>
    <w:multiLevelType w:val="multilevel"/>
    <w:tmpl w:val="99E2087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nsid w:val="14942D24"/>
    <w:multiLevelType w:val="multilevel"/>
    <w:tmpl w:val="3D0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728098A"/>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9296D80"/>
    <w:multiLevelType w:val="multilevel"/>
    <w:tmpl w:val="33B6348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6D0A88"/>
    <w:multiLevelType w:val="multilevel"/>
    <w:tmpl w:val="EF7AA206"/>
    <w:lvl w:ilvl="0">
      <w:start w:val="3"/>
      <w:numFmt w:val="decimal"/>
      <w:lvlText w:val="%1."/>
      <w:lvlJc w:val="left"/>
      <w:pPr>
        <w:ind w:left="1211" w:hanging="360"/>
      </w:pPr>
      <w:rPr>
        <w:rFonts w:hint="default"/>
      </w:rPr>
    </w:lvl>
    <w:lvl w:ilvl="1">
      <w:start w:val="3"/>
      <w:numFmt w:val="decimal"/>
      <w:isLgl/>
      <w:lvlText w:val="%1.%2."/>
      <w:lvlJc w:val="left"/>
      <w:pPr>
        <w:ind w:left="1250" w:hanging="54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3">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F4B4AC7"/>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924FD8"/>
    <w:multiLevelType w:val="multilevel"/>
    <w:tmpl w:val="D2CA052A"/>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1FDB3AF8"/>
    <w:multiLevelType w:val="multilevel"/>
    <w:tmpl w:val="A0F41F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0CC6801"/>
    <w:multiLevelType w:val="multilevel"/>
    <w:tmpl w:val="D4987DE6"/>
    <w:lvl w:ilvl="0">
      <w:start w:val="5"/>
      <w:numFmt w:val="decimal"/>
      <w:lvlText w:val="%1."/>
      <w:lvlJc w:val="left"/>
      <w:pPr>
        <w:ind w:left="1211"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115388E"/>
    <w:multiLevelType w:val="multilevel"/>
    <w:tmpl w:val="864C730A"/>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0">
    <w:nsid w:val="31CC2415"/>
    <w:multiLevelType w:val="multilevel"/>
    <w:tmpl w:val="C3CC0990"/>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3">
    <w:nsid w:val="3CC04E40"/>
    <w:multiLevelType w:val="multilevel"/>
    <w:tmpl w:val="D472ADFC"/>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3D0234D3"/>
    <w:multiLevelType w:val="multilevel"/>
    <w:tmpl w:val="6EB48F72"/>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nsid w:val="40791CBF"/>
    <w:multiLevelType w:val="multilevel"/>
    <w:tmpl w:val="AC68ACE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1911EA6"/>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E41916"/>
    <w:multiLevelType w:val="multilevel"/>
    <w:tmpl w:val="2A288528"/>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42E46028"/>
    <w:multiLevelType w:val="hybridMultilevel"/>
    <w:tmpl w:val="514C4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4D11D2"/>
    <w:multiLevelType w:val="multilevel"/>
    <w:tmpl w:val="99E2087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0">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B9756C"/>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A531AB"/>
    <w:multiLevelType w:val="hybridMultilevel"/>
    <w:tmpl w:val="E53A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1638CE"/>
    <w:multiLevelType w:val="hybridMultilevel"/>
    <w:tmpl w:val="04162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C320B4"/>
    <w:multiLevelType w:val="multilevel"/>
    <w:tmpl w:val="907A016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F516EF"/>
    <w:multiLevelType w:val="hybridMultilevel"/>
    <w:tmpl w:val="1658B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427C4C"/>
    <w:multiLevelType w:val="hybridMultilevel"/>
    <w:tmpl w:val="83503AF2"/>
    <w:lvl w:ilvl="0" w:tplc="342267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D3E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38">
    <w:nsid w:val="64A60C5C"/>
    <w:multiLevelType w:val="multilevel"/>
    <w:tmpl w:val="95DEF3D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CAA0485"/>
    <w:multiLevelType w:val="multilevel"/>
    <w:tmpl w:val="DCA8CAD8"/>
    <w:lvl w:ilvl="0">
      <w:start w:val="4"/>
      <w:numFmt w:val="decimal"/>
      <w:lvlText w:val="%1."/>
      <w:lvlJc w:val="left"/>
      <w:pPr>
        <w:ind w:left="720" w:hanging="360"/>
      </w:pPr>
      <w:rPr>
        <w:rFonts w:hint="default"/>
        <w:b/>
      </w:rPr>
    </w:lvl>
    <w:lvl w:ilvl="1">
      <w:start w:val="4"/>
      <w:numFmt w:val="decimal"/>
      <w:isLgl/>
      <w:lvlText w:val="%1.%2."/>
      <w:lvlJc w:val="left"/>
      <w:pPr>
        <w:ind w:left="900" w:hanging="360"/>
      </w:pPr>
      <w:rPr>
        <w:rFonts w:cs="Mangal" w:hint="default"/>
      </w:rPr>
    </w:lvl>
    <w:lvl w:ilvl="2">
      <w:start w:val="1"/>
      <w:numFmt w:val="decimal"/>
      <w:isLgl/>
      <w:lvlText w:val="%1.%2.%3."/>
      <w:lvlJc w:val="left"/>
      <w:pPr>
        <w:ind w:left="1440" w:hanging="720"/>
      </w:pPr>
      <w:rPr>
        <w:rFonts w:cs="Mangal" w:hint="default"/>
      </w:rPr>
    </w:lvl>
    <w:lvl w:ilvl="3">
      <w:start w:val="1"/>
      <w:numFmt w:val="decimal"/>
      <w:isLgl/>
      <w:lvlText w:val="%1.%2.%3.%4."/>
      <w:lvlJc w:val="left"/>
      <w:pPr>
        <w:ind w:left="1620" w:hanging="720"/>
      </w:pPr>
      <w:rPr>
        <w:rFonts w:cs="Mangal" w:hint="default"/>
      </w:rPr>
    </w:lvl>
    <w:lvl w:ilvl="4">
      <w:start w:val="1"/>
      <w:numFmt w:val="decimal"/>
      <w:isLgl/>
      <w:lvlText w:val="%1.%2.%3.%4.%5."/>
      <w:lvlJc w:val="left"/>
      <w:pPr>
        <w:ind w:left="2160" w:hanging="1080"/>
      </w:pPr>
      <w:rPr>
        <w:rFonts w:cs="Mangal" w:hint="default"/>
      </w:rPr>
    </w:lvl>
    <w:lvl w:ilvl="5">
      <w:start w:val="1"/>
      <w:numFmt w:val="decimal"/>
      <w:isLgl/>
      <w:lvlText w:val="%1.%2.%3.%4.%5.%6."/>
      <w:lvlJc w:val="left"/>
      <w:pPr>
        <w:ind w:left="2340" w:hanging="1080"/>
      </w:pPr>
      <w:rPr>
        <w:rFonts w:cs="Mangal" w:hint="default"/>
      </w:rPr>
    </w:lvl>
    <w:lvl w:ilvl="6">
      <w:start w:val="1"/>
      <w:numFmt w:val="decimal"/>
      <w:isLgl/>
      <w:lvlText w:val="%1.%2.%3.%4.%5.%6.%7."/>
      <w:lvlJc w:val="left"/>
      <w:pPr>
        <w:ind w:left="2880" w:hanging="1440"/>
      </w:pPr>
      <w:rPr>
        <w:rFonts w:cs="Mangal" w:hint="default"/>
      </w:rPr>
    </w:lvl>
    <w:lvl w:ilvl="7">
      <w:start w:val="1"/>
      <w:numFmt w:val="decimal"/>
      <w:isLgl/>
      <w:lvlText w:val="%1.%2.%3.%4.%5.%6.%7.%8."/>
      <w:lvlJc w:val="left"/>
      <w:pPr>
        <w:ind w:left="3060" w:hanging="1440"/>
      </w:pPr>
      <w:rPr>
        <w:rFonts w:cs="Mangal" w:hint="default"/>
      </w:rPr>
    </w:lvl>
    <w:lvl w:ilvl="8">
      <w:start w:val="1"/>
      <w:numFmt w:val="decimal"/>
      <w:isLgl/>
      <w:lvlText w:val="%1.%2.%3.%4.%5.%6.%7.%8.%9."/>
      <w:lvlJc w:val="left"/>
      <w:pPr>
        <w:ind w:left="3600" w:hanging="1800"/>
      </w:pPr>
      <w:rPr>
        <w:rFonts w:cs="Mangal" w:hint="default"/>
      </w:rPr>
    </w:lvl>
  </w:abstractNum>
  <w:abstractNum w:abstractNumId="40">
    <w:nsid w:val="6D732F81"/>
    <w:multiLevelType w:val="hybridMultilevel"/>
    <w:tmpl w:val="A2F083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6C54D7"/>
    <w:multiLevelType w:val="multilevel"/>
    <w:tmpl w:val="AD4CD7C2"/>
    <w:lvl w:ilvl="0">
      <w:start w:val="9"/>
      <w:numFmt w:val="decimal"/>
      <w:lvlText w:val="%1."/>
      <w:lvlJc w:val="left"/>
      <w:pPr>
        <w:ind w:left="1571" w:hanging="360"/>
      </w:pPr>
      <w:rPr>
        <w:rFonts w:hint="default"/>
      </w:rPr>
    </w:lvl>
    <w:lvl w:ilvl="1">
      <w:start w:val="1"/>
      <w:numFmt w:val="decimal"/>
      <w:isLgl/>
      <w:lvlText w:val="%1.%2."/>
      <w:lvlJc w:val="left"/>
      <w:pPr>
        <w:ind w:left="1571" w:hanging="360"/>
      </w:pPr>
      <w:rPr>
        <w:rFonts w:hint="default"/>
        <w:color w:val="000000"/>
      </w:rPr>
    </w:lvl>
    <w:lvl w:ilvl="2">
      <w:start w:val="1"/>
      <w:numFmt w:val="decimal"/>
      <w:isLgl/>
      <w:lvlText w:val="%1.%2.%3."/>
      <w:lvlJc w:val="left"/>
      <w:pPr>
        <w:ind w:left="1931" w:hanging="720"/>
      </w:pPr>
      <w:rPr>
        <w:rFonts w:hint="default"/>
        <w:color w:val="000000"/>
      </w:rPr>
    </w:lvl>
    <w:lvl w:ilvl="3">
      <w:start w:val="1"/>
      <w:numFmt w:val="decimal"/>
      <w:isLgl/>
      <w:lvlText w:val="%1.%2.%3.%4."/>
      <w:lvlJc w:val="left"/>
      <w:pPr>
        <w:ind w:left="1931" w:hanging="720"/>
      </w:pPr>
      <w:rPr>
        <w:rFonts w:hint="default"/>
        <w:color w:val="000000"/>
      </w:rPr>
    </w:lvl>
    <w:lvl w:ilvl="4">
      <w:start w:val="1"/>
      <w:numFmt w:val="decimal"/>
      <w:isLgl/>
      <w:lvlText w:val="%1.%2.%3.%4.%5."/>
      <w:lvlJc w:val="left"/>
      <w:pPr>
        <w:ind w:left="2291" w:hanging="1080"/>
      </w:pPr>
      <w:rPr>
        <w:rFonts w:hint="default"/>
        <w:color w:val="000000"/>
      </w:rPr>
    </w:lvl>
    <w:lvl w:ilvl="5">
      <w:start w:val="1"/>
      <w:numFmt w:val="decimal"/>
      <w:isLgl/>
      <w:lvlText w:val="%1.%2.%3.%4.%5.%6."/>
      <w:lvlJc w:val="left"/>
      <w:pPr>
        <w:ind w:left="2291" w:hanging="1080"/>
      </w:pPr>
      <w:rPr>
        <w:rFonts w:hint="default"/>
        <w:color w:val="000000"/>
      </w:rPr>
    </w:lvl>
    <w:lvl w:ilvl="6">
      <w:start w:val="1"/>
      <w:numFmt w:val="decimal"/>
      <w:isLgl/>
      <w:lvlText w:val="%1.%2.%3.%4.%5.%6.%7."/>
      <w:lvlJc w:val="left"/>
      <w:pPr>
        <w:ind w:left="2651" w:hanging="1440"/>
      </w:pPr>
      <w:rPr>
        <w:rFonts w:hint="default"/>
        <w:color w:val="000000"/>
      </w:rPr>
    </w:lvl>
    <w:lvl w:ilvl="7">
      <w:start w:val="1"/>
      <w:numFmt w:val="decimal"/>
      <w:isLgl/>
      <w:lvlText w:val="%1.%2.%3.%4.%5.%6.%7.%8."/>
      <w:lvlJc w:val="left"/>
      <w:pPr>
        <w:ind w:left="2651" w:hanging="1440"/>
      </w:pPr>
      <w:rPr>
        <w:rFonts w:hint="default"/>
        <w:color w:val="000000"/>
      </w:rPr>
    </w:lvl>
    <w:lvl w:ilvl="8">
      <w:start w:val="1"/>
      <w:numFmt w:val="decimal"/>
      <w:isLgl/>
      <w:lvlText w:val="%1.%2.%3.%4.%5.%6.%7.%8.%9."/>
      <w:lvlJc w:val="left"/>
      <w:pPr>
        <w:ind w:left="3011" w:hanging="1800"/>
      </w:pPr>
      <w:rPr>
        <w:rFonts w:hint="default"/>
        <w:color w:val="000000"/>
      </w:rPr>
    </w:lvl>
  </w:abstractNum>
  <w:abstractNum w:abstractNumId="42">
    <w:nsid w:val="74164106"/>
    <w:multiLevelType w:val="multilevel"/>
    <w:tmpl w:val="838AD05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FF6E8A"/>
    <w:multiLevelType w:val="multilevel"/>
    <w:tmpl w:val="F9A6102A"/>
    <w:lvl w:ilvl="0">
      <w:start w:val="10"/>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5">
    <w:nsid w:val="7F826386"/>
    <w:multiLevelType w:val="hybridMultilevel"/>
    <w:tmpl w:val="AC189226"/>
    <w:lvl w:ilvl="0" w:tplc="88CC5D1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8"/>
  </w:num>
  <w:num w:numId="3">
    <w:abstractNumId w:val="21"/>
  </w:num>
  <w:num w:numId="4">
    <w:abstractNumId w:val="13"/>
  </w:num>
  <w:num w:numId="5">
    <w:abstractNumId w:val="9"/>
  </w:num>
  <w:num w:numId="6">
    <w:abstractNumId w:val="1"/>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0"/>
  </w:num>
  <w:num w:numId="10">
    <w:abstractNumId w:val="43"/>
  </w:num>
  <w:num w:numId="11">
    <w:abstractNumId w:val="41"/>
  </w:num>
  <w:num w:numId="12">
    <w:abstractNumId w:val="11"/>
  </w:num>
  <w:num w:numId="13">
    <w:abstractNumId w:val="17"/>
  </w:num>
  <w:num w:numId="14">
    <w:abstractNumId w:val="44"/>
  </w:num>
  <w:num w:numId="15">
    <w:abstractNumId w:val="7"/>
  </w:num>
  <w:num w:numId="16">
    <w:abstractNumId w:val="19"/>
  </w:num>
  <w:num w:numId="17">
    <w:abstractNumId w:val="39"/>
  </w:num>
  <w:num w:numId="18">
    <w:abstractNumId w:val="23"/>
  </w:num>
  <w:num w:numId="19">
    <w:abstractNumId w:val="15"/>
  </w:num>
  <w:num w:numId="20">
    <w:abstractNumId w:val="27"/>
  </w:num>
  <w:num w:numId="21">
    <w:abstractNumId w:val="38"/>
  </w:num>
  <w:num w:numId="22">
    <w:abstractNumId w:val="3"/>
  </w:num>
  <w:num w:numId="23">
    <w:abstractNumId w:val="42"/>
  </w:num>
  <w:num w:numId="24">
    <w:abstractNumId w:val="20"/>
  </w:num>
  <w:num w:numId="25">
    <w:abstractNumId w:val="24"/>
  </w:num>
  <w:num w:numId="26">
    <w:abstractNumId w:val="25"/>
  </w:num>
  <w:num w:numId="27">
    <w:abstractNumId w:val="30"/>
  </w:num>
  <w:num w:numId="28">
    <w:abstractNumId w:val="36"/>
  </w:num>
  <w:num w:numId="29">
    <w:abstractNumId w:val="16"/>
  </w:num>
  <w:num w:numId="30">
    <w:abstractNumId w:val="35"/>
  </w:num>
  <w:num w:numId="31">
    <w:abstractNumId w:val="0"/>
  </w:num>
  <w:num w:numId="32">
    <w:abstractNumId w:val="26"/>
  </w:num>
  <w:num w:numId="33">
    <w:abstractNumId w:val="31"/>
  </w:num>
  <w:num w:numId="34">
    <w:abstractNumId w:val="33"/>
  </w:num>
  <w:num w:numId="35">
    <w:abstractNumId w:val="45"/>
  </w:num>
  <w:num w:numId="36">
    <w:abstractNumId w:val="4"/>
  </w:num>
  <w:num w:numId="37">
    <w:abstractNumId w:val="32"/>
  </w:num>
  <w:num w:numId="38">
    <w:abstractNumId w:val="2"/>
  </w:num>
  <w:num w:numId="39">
    <w:abstractNumId w:val="22"/>
  </w:num>
  <w:num w:numId="40">
    <w:abstractNumId w:val="5"/>
  </w:num>
  <w:num w:numId="41">
    <w:abstractNumId w:val="29"/>
  </w:num>
  <w:num w:numId="42">
    <w:abstractNumId w:val="6"/>
  </w:num>
  <w:num w:numId="43">
    <w:abstractNumId w:val="37"/>
  </w:num>
  <w:num w:numId="44">
    <w:abstractNumId w:val="28"/>
  </w:num>
  <w:num w:numId="45">
    <w:abstractNumId w:val="14"/>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67E5F"/>
    <w:rsid w:val="000A2B82"/>
    <w:rsid w:val="000D27EB"/>
    <w:rsid w:val="001266B8"/>
    <w:rsid w:val="00141ADC"/>
    <w:rsid w:val="00164E22"/>
    <w:rsid w:val="001A7FC5"/>
    <w:rsid w:val="001C5CFB"/>
    <w:rsid w:val="001D54BE"/>
    <w:rsid w:val="001F0E84"/>
    <w:rsid w:val="002466A7"/>
    <w:rsid w:val="00293BA8"/>
    <w:rsid w:val="002C4029"/>
    <w:rsid w:val="002D62A1"/>
    <w:rsid w:val="002D75CA"/>
    <w:rsid w:val="003317B8"/>
    <w:rsid w:val="00350558"/>
    <w:rsid w:val="00360D40"/>
    <w:rsid w:val="0039753C"/>
    <w:rsid w:val="003C69A3"/>
    <w:rsid w:val="003C76AA"/>
    <w:rsid w:val="00401791"/>
    <w:rsid w:val="004102D0"/>
    <w:rsid w:val="00430166"/>
    <w:rsid w:val="00450966"/>
    <w:rsid w:val="00452DBD"/>
    <w:rsid w:val="00455FEC"/>
    <w:rsid w:val="004667F4"/>
    <w:rsid w:val="004A3085"/>
    <w:rsid w:val="004A5425"/>
    <w:rsid w:val="004B065A"/>
    <w:rsid w:val="004B4B42"/>
    <w:rsid w:val="004D3483"/>
    <w:rsid w:val="004E258A"/>
    <w:rsid w:val="00540416"/>
    <w:rsid w:val="005840D9"/>
    <w:rsid w:val="005A671C"/>
    <w:rsid w:val="005E3593"/>
    <w:rsid w:val="005F4E02"/>
    <w:rsid w:val="006114B8"/>
    <w:rsid w:val="00640A35"/>
    <w:rsid w:val="006775E0"/>
    <w:rsid w:val="006939B0"/>
    <w:rsid w:val="00695C11"/>
    <w:rsid w:val="0074007D"/>
    <w:rsid w:val="00745A57"/>
    <w:rsid w:val="00764254"/>
    <w:rsid w:val="007C0210"/>
    <w:rsid w:val="007D78F5"/>
    <w:rsid w:val="007E360D"/>
    <w:rsid w:val="00845F2B"/>
    <w:rsid w:val="00860E79"/>
    <w:rsid w:val="00895BBA"/>
    <w:rsid w:val="008A647C"/>
    <w:rsid w:val="008B35D1"/>
    <w:rsid w:val="008D3DF5"/>
    <w:rsid w:val="008D630C"/>
    <w:rsid w:val="00901C62"/>
    <w:rsid w:val="00904F0B"/>
    <w:rsid w:val="00914DBF"/>
    <w:rsid w:val="00920E4A"/>
    <w:rsid w:val="00922071"/>
    <w:rsid w:val="00930346"/>
    <w:rsid w:val="009549FC"/>
    <w:rsid w:val="009F0164"/>
    <w:rsid w:val="00A02193"/>
    <w:rsid w:val="00A11318"/>
    <w:rsid w:val="00A13549"/>
    <w:rsid w:val="00A50615"/>
    <w:rsid w:val="00A825E8"/>
    <w:rsid w:val="00A9249C"/>
    <w:rsid w:val="00AB2A9F"/>
    <w:rsid w:val="00AC11BD"/>
    <w:rsid w:val="00AE1A94"/>
    <w:rsid w:val="00AF4E1F"/>
    <w:rsid w:val="00B0624C"/>
    <w:rsid w:val="00B26537"/>
    <w:rsid w:val="00B31553"/>
    <w:rsid w:val="00B316B4"/>
    <w:rsid w:val="00B73F43"/>
    <w:rsid w:val="00B765FB"/>
    <w:rsid w:val="00B94456"/>
    <w:rsid w:val="00B97F9E"/>
    <w:rsid w:val="00BB49F6"/>
    <w:rsid w:val="00BC2EE9"/>
    <w:rsid w:val="00BE236B"/>
    <w:rsid w:val="00C045AA"/>
    <w:rsid w:val="00C961F6"/>
    <w:rsid w:val="00C97DC7"/>
    <w:rsid w:val="00D06AE2"/>
    <w:rsid w:val="00D11278"/>
    <w:rsid w:val="00D379E1"/>
    <w:rsid w:val="00DD6A7A"/>
    <w:rsid w:val="00DF0848"/>
    <w:rsid w:val="00DF4F40"/>
    <w:rsid w:val="00E047A9"/>
    <w:rsid w:val="00E31336"/>
    <w:rsid w:val="00E41301"/>
    <w:rsid w:val="00F153C8"/>
    <w:rsid w:val="00F31755"/>
    <w:rsid w:val="00F479EE"/>
    <w:rsid w:val="00F50F6F"/>
    <w:rsid w:val="00F5284D"/>
    <w:rsid w:val="00F537D8"/>
    <w:rsid w:val="00F97815"/>
    <w:rsid w:val="00FA266C"/>
    <w:rsid w:val="00FC1C9E"/>
    <w:rsid w:val="00FD3786"/>
    <w:rsid w:val="00FE5555"/>
    <w:rsid w:val="00FF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15:chartTrackingRefBased/>
  <w15:docId w15:val="{F91EC128-71DB-488D-822A-871682FF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basedOn w:val="a"/>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
    <w:name w:val="Strong"/>
    <w:qFormat/>
    <w:rsid w:val="008D3DF5"/>
    <w:rPr>
      <w:b/>
      <w:bCs/>
    </w:rPr>
  </w:style>
  <w:style w:type="paragraph" w:styleId="af0">
    <w:name w:val="Title"/>
    <w:basedOn w:val="a"/>
    <w:next w:val="af1"/>
    <w:link w:val="af2"/>
    <w:uiPriority w:val="99"/>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2">
    <w:name w:val="Название Знак"/>
    <w:basedOn w:val="a0"/>
    <w:link w:val="af0"/>
    <w:uiPriority w:val="99"/>
    <w:rsid w:val="008D3DF5"/>
    <w:rPr>
      <w:rFonts w:ascii="Arial" w:eastAsia="Lucida Sans Unicode" w:hAnsi="Arial" w:cs="Tahoma"/>
      <w:sz w:val="28"/>
      <w:szCs w:val="28"/>
      <w:lang w:eastAsia="ar-SA"/>
    </w:rPr>
  </w:style>
  <w:style w:type="paragraph" w:styleId="af1">
    <w:name w:val="Subtitle"/>
    <w:basedOn w:val="a"/>
    <w:next w:val="a"/>
    <w:link w:val="af3"/>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3">
    <w:name w:val="Подзаголовок Знак"/>
    <w:basedOn w:val="a0"/>
    <w:link w:val="af1"/>
    <w:uiPriority w:val="11"/>
    <w:rsid w:val="008D3DF5"/>
    <w:rPr>
      <w:rFonts w:ascii="Cambria" w:eastAsia="Times New Roman" w:hAnsi="Cambria" w:cs="Times New Roman"/>
      <w:sz w:val="24"/>
      <w:szCs w:val="24"/>
      <w:lang w:eastAsia="ar-SA"/>
    </w:rPr>
  </w:style>
  <w:style w:type="paragraph" w:styleId="af4">
    <w:name w:val="Body Text Indent"/>
    <w:basedOn w:val="a"/>
    <w:link w:val="af5"/>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5">
    <w:name w:val="Основной текст с отступом Знак"/>
    <w:basedOn w:val="a0"/>
    <w:link w:val="af4"/>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6">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7">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8">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8"/>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af9">
    <w:name w:val="Заголовок"/>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3">
    <w:name w:val="Заголовок №1_"/>
    <w:link w:val="14"/>
    <w:locked/>
    <w:rsid w:val="008D3DF5"/>
    <w:rPr>
      <w:sz w:val="28"/>
      <w:szCs w:val="28"/>
      <w:shd w:val="clear" w:color="auto" w:fill="FFFFFF"/>
    </w:rPr>
  </w:style>
  <w:style w:type="paragraph" w:customStyle="1" w:styleId="14">
    <w:name w:val="Заголовок №1"/>
    <w:basedOn w:val="a"/>
    <w:link w:val="13"/>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3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5301">
      <w:bodyDiv w:val="1"/>
      <w:marLeft w:val="0"/>
      <w:marRight w:val="0"/>
      <w:marTop w:val="0"/>
      <w:marBottom w:val="0"/>
      <w:divBdr>
        <w:top w:val="none" w:sz="0" w:space="0" w:color="auto"/>
        <w:left w:val="none" w:sz="0" w:space="0" w:color="auto"/>
        <w:bottom w:val="none" w:sz="0" w:space="0" w:color="auto"/>
        <w:right w:val="none" w:sz="0" w:space="0" w:color="auto"/>
      </w:divBdr>
    </w:div>
    <w:div w:id="103311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9C663-774B-472C-B776-4B8CCF7E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41</Pages>
  <Words>15521</Words>
  <Characters>88471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lovalamp</cp:lastModifiedBy>
  <cp:revision>15</cp:revision>
  <cp:lastPrinted>2019-02-27T05:45:00Z</cp:lastPrinted>
  <dcterms:created xsi:type="dcterms:W3CDTF">2019-05-21T23:35:00Z</dcterms:created>
  <dcterms:modified xsi:type="dcterms:W3CDTF">2019-05-22T22:05:00Z</dcterms:modified>
</cp:coreProperties>
</file>