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874" w:tblpY="-185"/>
        <w:tblW w:w="10568"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68"/>
      </w:tblGrid>
      <w:tr w:rsidR="008D3DF5" w:rsidRPr="00BC6337" w:rsidTr="00C538D0">
        <w:trPr>
          <w:trHeight w:val="14839"/>
        </w:trPr>
        <w:tc>
          <w:tcPr>
            <w:tcW w:w="10568" w:type="dxa"/>
            <w:tcBorders>
              <w:top w:val="double" w:sz="6" w:space="0" w:color="auto"/>
              <w:bottom w:val="double" w:sz="6" w:space="0" w:color="auto"/>
            </w:tcBorders>
            <w:shd w:val="clear" w:color="auto" w:fill="auto"/>
          </w:tcPr>
          <w:p w:rsidR="008D3DF5" w:rsidRPr="00BC6337" w:rsidRDefault="008D3DF5" w:rsidP="00C538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C538D0">
            <w:pPr>
              <w:spacing w:after="0"/>
              <w:rPr>
                <w:rFonts w:ascii="Times New Roman" w:hAnsi="Times New Roman"/>
                <w:sz w:val="28"/>
                <w:szCs w:val="28"/>
              </w:rPr>
            </w:pPr>
          </w:p>
          <w:p w:rsidR="008D3DF5" w:rsidRPr="00BC6337" w:rsidRDefault="00430166" w:rsidP="00C538D0">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C538D0">
            <w:pPr>
              <w:spacing w:after="0"/>
              <w:ind w:firstLine="6237"/>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spacing w:after="0"/>
              <w:ind w:firstLine="5103"/>
              <w:rPr>
                <w:rFonts w:ascii="Times New Roman" w:hAnsi="Times New Roman"/>
              </w:rPr>
            </w:pPr>
          </w:p>
          <w:p w:rsidR="008D3DF5" w:rsidRPr="00BC6337" w:rsidRDefault="008D3DF5" w:rsidP="00C538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C538D0">
            <w:pPr>
              <w:tabs>
                <w:tab w:val="right" w:pos="10136"/>
              </w:tabs>
              <w:spacing w:after="0"/>
              <w:ind w:firstLine="5103"/>
              <w:rPr>
                <w:rFonts w:ascii="Times New Roman" w:hAnsi="Times New Roman"/>
              </w:rPr>
            </w:pPr>
            <w:r>
              <w:rPr>
                <w:rFonts w:ascii="Times New Roman" w:hAnsi="Times New Roman"/>
              </w:rPr>
              <w:t xml:space="preserve">                          </w:t>
            </w:r>
            <w:r w:rsidR="00196E3F">
              <w:rPr>
                <w:rFonts w:ascii="Times New Roman" w:hAnsi="Times New Roman"/>
              </w:rPr>
              <w:t>И. о. р</w:t>
            </w:r>
            <w:r w:rsidRPr="00BC6337">
              <w:rPr>
                <w:rFonts w:ascii="Times New Roman" w:hAnsi="Times New Roman"/>
              </w:rPr>
              <w:t>уководител</w:t>
            </w:r>
            <w:r w:rsidR="00196E3F">
              <w:rPr>
                <w:rFonts w:ascii="Times New Roman" w:hAnsi="Times New Roman"/>
              </w:rPr>
              <w:t>я</w:t>
            </w:r>
            <w:r w:rsidRPr="00BC6337">
              <w:rPr>
                <w:rFonts w:ascii="Times New Roman" w:hAnsi="Times New Roman"/>
              </w:rPr>
              <w:t xml:space="preserve"> </w:t>
            </w:r>
          </w:p>
          <w:p w:rsidR="008D3DF5" w:rsidRDefault="008D3DF5" w:rsidP="00C538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C538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C538D0">
            <w:pPr>
              <w:tabs>
                <w:tab w:val="left" w:pos="6555"/>
                <w:tab w:val="right" w:pos="9498"/>
              </w:tabs>
              <w:spacing w:after="0"/>
              <w:ind w:right="638" w:firstLine="5103"/>
              <w:rPr>
                <w:rFonts w:ascii="Times New Roman" w:hAnsi="Times New Roman"/>
              </w:rPr>
            </w:pPr>
          </w:p>
          <w:p w:rsidR="008D3DF5" w:rsidRPr="00BC6337" w:rsidRDefault="008D3DF5" w:rsidP="00C538D0">
            <w:pPr>
              <w:tabs>
                <w:tab w:val="left" w:pos="6555"/>
                <w:tab w:val="right" w:pos="10136"/>
              </w:tabs>
              <w:spacing w:after="0"/>
              <w:ind w:firstLine="5103"/>
              <w:rPr>
                <w:rFonts w:ascii="Times New Roman" w:hAnsi="Times New Roman"/>
              </w:rPr>
            </w:pPr>
          </w:p>
          <w:p w:rsidR="008D3DF5" w:rsidRPr="00BC6337" w:rsidRDefault="002466A7" w:rsidP="00C538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196E3F">
              <w:rPr>
                <w:rFonts w:ascii="Times New Roman" w:hAnsi="Times New Roman"/>
              </w:rPr>
              <w:t xml:space="preserve">Ю. С. </w:t>
            </w:r>
            <w:proofErr w:type="spellStart"/>
            <w:r w:rsidR="00196E3F">
              <w:rPr>
                <w:rFonts w:ascii="Times New Roman" w:hAnsi="Times New Roman"/>
              </w:rPr>
              <w:t>Синёв</w:t>
            </w:r>
            <w:proofErr w:type="spellEnd"/>
          </w:p>
          <w:p w:rsidR="008D3DF5" w:rsidRDefault="008D3DF5" w:rsidP="00C538D0">
            <w:pPr>
              <w:tabs>
                <w:tab w:val="left" w:pos="6600"/>
                <w:tab w:val="right" w:pos="10136"/>
              </w:tabs>
              <w:spacing w:after="0" w:line="341" w:lineRule="auto"/>
              <w:ind w:firstLine="5103"/>
              <w:rPr>
                <w:rFonts w:ascii="Times New Roman" w:hAnsi="Times New Roman"/>
              </w:rPr>
            </w:pPr>
            <w:r>
              <w:rPr>
                <w:rFonts w:ascii="Times New Roman" w:hAnsi="Times New Roman"/>
              </w:rPr>
              <w:tab/>
            </w:r>
            <w:r w:rsidR="00896147">
              <w:rPr>
                <w:rFonts w:ascii="Times New Roman" w:hAnsi="Times New Roman"/>
              </w:rPr>
              <w:t>«</w:t>
            </w:r>
            <w:r w:rsidR="00057849" w:rsidRPr="00141546">
              <w:rPr>
                <w:rFonts w:ascii="Times New Roman" w:hAnsi="Times New Roman"/>
              </w:rPr>
              <w:t>28</w:t>
            </w:r>
            <w:r w:rsidR="00DD6A7A">
              <w:rPr>
                <w:rFonts w:ascii="Times New Roman" w:hAnsi="Times New Roman"/>
              </w:rPr>
              <w:t xml:space="preserve">» </w:t>
            </w:r>
            <w:r w:rsidR="00196E3F">
              <w:rPr>
                <w:rFonts w:ascii="Times New Roman" w:hAnsi="Times New Roman"/>
              </w:rPr>
              <w:t>сентября</w:t>
            </w:r>
            <w:r>
              <w:rPr>
                <w:rFonts w:ascii="Times New Roman" w:hAnsi="Times New Roman"/>
              </w:rPr>
              <w:t xml:space="preserve"> </w:t>
            </w:r>
            <w:r w:rsidR="007D3FEF">
              <w:rPr>
                <w:rFonts w:ascii="Times New Roman" w:hAnsi="Times New Roman"/>
              </w:rPr>
              <w:t>2021</w:t>
            </w:r>
            <w:r w:rsidRPr="00BC6337">
              <w:rPr>
                <w:rFonts w:ascii="Times New Roman" w:hAnsi="Times New Roman"/>
              </w:rPr>
              <w:t>г.</w:t>
            </w:r>
          </w:p>
          <w:p w:rsidR="008D3DF5" w:rsidRDefault="008D3DF5" w:rsidP="00C538D0">
            <w:pPr>
              <w:tabs>
                <w:tab w:val="left" w:pos="6600"/>
                <w:tab w:val="right" w:pos="10136"/>
              </w:tabs>
              <w:spacing w:after="0" w:line="341" w:lineRule="auto"/>
              <w:ind w:firstLine="5103"/>
              <w:rPr>
                <w:rFonts w:ascii="Times New Roman" w:hAnsi="Times New Roman"/>
              </w:rPr>
            </w:pPr>
          </w:p>
          <w:p w:rsidR="008D3DF5" w:rsidRPr="00BC6337" w:rsidRDefault="008D3DF5" w:rsidP="00C538D0">
            <w:pPr>
              <w:tabs>
                <w:tab w:val="left" w:pos="6600"/>
                <w:tab w:val="right" w:pos="10136"/>
              </w:tabs>
              <w:spacing w:after="0" w:line="341" w:lineRule="auto"/>
              <w:ind w:firstLine="5103"/>
              <w:rPr>
                <w:rFonts w:ascii="Times New Roman" w:hAnsi="Times New Roman"/>
                <w:b/>
                <w:i/>
              </w:rPr>
            </w:pPr>
          </w:p>
          <w:p w:rsidR="008D3DF5" w:rsidRPr="00FC1C9E" w:rsidRDefault="008D3DF5" w:rsidP="00C538D0">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C538D0">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111315" w:rsidRDefault="00E31336" w:rsidP="00111315">
            <w:pPr>
              <w:spacing w:after="0" w:line="240" w:lineRule="auto"/>
              <w:jc w:val="center"/>
              <w:rPr>
                <w:rFonts w:ascii="Times New Roman" w:hAnsi="Times New Roman"/>
                <w:b/>
                <w:i/>
                <w:sz w:val="24"/>
                <w:szCs w:val="24"/>
              </w:rPr>
            </w:pPr>
            <w:r>
              <w:rPr>
                <w:color w:val="000000"/>
                <w:sz w:val="32"/>
              </w:rPr>
              <w:t xml:space="preserve"> </w:t>
            </w:r>
            <w:r w:rsidR="00111315" w:rsidRPr="009A46AB">
              <w:rPr>
                <w:rFonts w:ascii="Times New Roman" w:hAnsi="Times New Roman"/>
                <w:b/>
                <w:i/>
                <w:sz w:val="24"/>
                <w:szCs w:val="24"/>
              </w:rPr>
              <w:t xml:space="preserve"> на право заключить договор </w:t>
            </w:r>
            <w:r w:rsidR="00111315">
              <w:rPr>
                <w:rFonts w:ascii="Times New Roman" w:hAnsi="Times New Roman"/>
                <w:b/>
                <w:i/>
                <w:sz w:val="24"/>
                <w:szCs w:val="24"/>
              </w:rPr>
              <w:t xml:space="preserve">на </w:t>
            </w:r>
          </w:p>
          <w:p w:rsidR="00111315" w:rsidRDefault="00111315" w:rsidP="00111315">
            <w:pPr>
              <w:spacing w:after="0" w:line="240" w:lineRule="auto"/>
              <w:jc w:val="center"/>
              <w:rPr>
                <w:rFonts w:ascii="Times New Roman" w:hAnsi="Times New Roman"/>
                <w:b/>
                <w:i/>
                <w:sz w:val="24"/>
                <w:szCs w:val="24"/>
              </w:rPr>
            </w:pPr>
            <w:r>
              <w:rPr>
                <w:rFonts w:ascii="Times New Roman" w:hAnsi="Times New Roman"/>
                <w:b/>
                <w:i/>
                <w:sz w:val="24"/>
                <w:szCs w:val="24"/>
              </w:rPr>
              <w:t>поставку</w:t>
            </w:r>
            <w:r w:rsidRPr="00965A78">
              <w:rPr>
                <w:rFonts w:ascii="Times New Roman" w:hAnsi="Times New Roman"/>
                <w:bCs/>
                <w:lang w:eastAsia="ru-RU"/>
              </w:rPr>
              <w:t xml:space="preserve"> </w:t>
            </w:r>
            <w:r w:rsidRPr="002674ED">
              <w:rPr>
                <w:rFonts w:ascii="Times New Roman" w:hAnsi="Times New Roman"/>
                <w:b/>
                <w:bCs/>
                <w:i/>
                <w:sz w:val="24"/>
                <w:szCs w:val="24"/>
                <w:lang w:eastAsia="ru-RU"/>
              </w:rPr>
              <w:t>антивирусного программного обеспечения</w:t>
            </w:r>
            <w:r w:rsidRPr="00965A78">
              <w:rPr>
                <w:rFonts w:ascii="Times New Roman" w:hAnsi="Times New Roman"/>
                <w:lang w:eastAsia="ru-RU"/>
              </w:rPr>
              <w:t xml:space="preserve"> </w:t>
            </w:r>
            <w:r>
              <w:rPr>
                <w:rFonts w:ascii="Times New Roman" w:hAnsi="Times New Roman"/>
                <w:b/>
                <w:i/>
                <w:sz w:val="24"/>
                <w:szCs w:val="24"/>
              </w:rPr>
              <w:t xml:space="preserve"> </w:t>
            </w:r>
          </w:p>
          <w:p w:rsidR="008D3DF5" w:rsidRDefault="008D3DF5" w:rsidP="00111315">
            <w:pPr>
              <w:spacing w:after="0" w:line="240" w:lineRule="auto"/>
              <w:jc w:val="center"/>
              <w:rPr>
                <w:rFonts w:ascii="Times New Roman" w:eastAsia="Arial Unicode MS" w:hAnsi="Times New Roman"/>
                <w:b/>
                <w:i/>
                <w:color w:val="000000"/>
                <w:sz w:val="24"/>
                <w:szCs w:val="24"/>
                <w:lang w:eastAsia="ru-RU"/>
              </w:rPr>
            </w:pPr>
            <w:r w:rsidRPr="009A46AB">
              <w:rPr>
                <w:rFonts w:ascii="Times New Roman" w:eastAsia="Times New Roman" w:hAnsi="Times New Roman"/>
                <w:b/>
                <w:i/>
                <w:sz w:val="24"/>
                <w:szCs w:val="24"/>
                <w:lang w:eastAsia="ru-RU"/>
              </w:rPr>
              <w:t>для нужд</w:t>
            </w:r>
            <w:r w:rsidRPr="009A46AB">
              <w:rPr>
                <w:rFonts w:ascii="Times New Roman" w:eastAsia="Arial Unicode MS" w:hAnsi="Times New Roman"/>
                <w:b/>
                <w:i/>
                <w:color w:val="000000"/>
                <w:sz w:val="24"/>
                <w:szCs w:val="24"/>
                <w:lang w:eastAsia="ru-RU"/>
              </w:rPr>
              <w:t xml:space="preserve"> ФГБУ «АМП Сахалина, Курил и Камчатки»</w:t>
            </w:r>
          </w:p>
          <w:p w:rsidR="009F0164" w:rsidRDefault="009F0164" w:rsidP="00C538D0">
            <w:pPr>
              <w:spacing w:after="0" w:line="240" w:lineRule="auto"/>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Pr="00FC1C9E" w:rsidRDefault="00450966" w:rsidP="00C538D0">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8D3DF5" w:rsidRDefault="008D3DF5" w:rsidP="00C538D0">
            <w:pPr>
              <w:spacing w:after="0"/>
              <w:jc w:val="center"/>
              <w:rPr>
                <w:rFonts w:ascii="Times New Roman" w:hAnsi="Times New Roman"/>
                <w:b/>
                <w:i/>
                <w:sz w:val="24"/>
                <w:szCs w:val="24"/>
              </w:rPr>
            </w:pPr>
          </w:p>
          <w:p w:rsidR="00430166" w:rsidRDefault="00430166" w:rsidP="00C538D0">
            <w:pPr>
              <w:spacing w:after="0"/>
              <w:jc w:val="center"/>
              <w:rPr>
                <w:rFonts w:ascii="Times New Roman" w:hAnsi="Times New Roman"/>
                <w:b/>
                <w:i/>
                <w:sz w:val="20"/>
                <w:szCs w:val="20"/>
              </w:rPr>
            </w:pPr>
          </w:p>
          <w:p w:rsidR="008D3DF5" w:rsidRPr="009A46AB" w:rsidRDefault="008D3DF5" w:rsidP="00C538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7E68D2" w:rsidRDefault="007E68D2" w:rsidP="00C538D0">
            <w:pPr>
              <w:spacing w:after="0"/>
              <w:jc w:val="center"/>
              <w:rPr>
                <w:rFonts w:ascii="Times New Roman" w:hAnsi="Times New Roman"/>
                <w:b/>
                <w:i/>
                <w:sz w:val="24"/>
                <w:szCs w:val="24"/>
              </w:rPr>
            </w:pPr>
            <w:r>
              <w:rPr>
                <w:rFonts w:ascii="Times New Roman" w:hAnsi="Times New Roman"/>
                <w:b/>
                <w:i/>
                <w:sz w:val="20"/>
                <w:szCs w:val="20"/>
              </w:rPr>
              <w:t>20</w:t>
            </w:r>
            <w:r w:rsidRPr="007E68D2">
              <w:rPr>
                <w:rFonts w:ascii="Times New Roman" w:hAnsi="Times New Roman"/>
                <w:b/>
                <w:i/>
                <w:sz w:val="20"/>
                <w:szCs w:val="20"/>
              </w:rPr>
              <w:t>2</w:t>
            </w:r>
            <w:r w:rsidR="007D3FEF">
              <w:rPr>
                <w:rFonts w:ascii="Times New Roman" w:hAnsi="Times New Roman"/>
                <w:b/>
                <w:i/>
                <w:sz w:val="20"/>
                <w:szCs w:val="20"/>
              </w:rPr>
              <w:t>1</w:t>
            </w:r>
            <w:r>
              <w:rPr>
                <w:rFonts w:ascii="Times New Roman" w:hAnsi="Times New Roman"/>
                <w:b/>
                <w:i/>
                <w:sz w:val="20"/>
                <w:szCs w:val="20"/>
              </w:rPr>
              <w:t>г.</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3"/>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00381259">
        <w:rPr>
          <w:bCs/>
          <w:sz w:val="22"/>
          <w:szCs w:val="22"/>
          <w:lang w:val="ru-RU"/>
        </w:rPr>
        <w:t xml:space="preserve">      </w:t>
      </w:r>
      <w:r w:rsidRPr="000A2B82">
        <w:rPr>
          <w:bCs/>
          <w:sz w:val="22"/>
          <w:szCs w:val="22"/>
        </w:rPr>
        <w:t>3</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xml:space="preserve">. Информационная карта                                                                                         </w:t>
      </w:r>
      <w:r w:rsidR="00381259">
        <w:rPr>
          <w:rFonts w:ascii="Times New Roman" w:hAnsi="Times New Roman"/>
          <w:bCs/>
        </w:rPr>
        <w:t xml:space="preserve">      </w:t>
      </w:r>
      <w:r w:rsidRPr="000A2B82">
        <w:rPr>
          <w:rFonts w:ascii="Times New Roman" w:hAnsi="Times New Roman"/>
          <w:bCs/>
        </w:rPr>
        <w:t xml:space="preserve"> 8</w:t>
      </w:r>
    </w:p>
    <w:p w:rsidR="008D3DF5" w:rsidRPr="000A2B82" w:rsidRDefault="00C1192C" w:rsidP="008D3DF5">
      <w:pPr>
        <w:spacing w:line="360" w:lineRule="auto"/>
        <w:rPr>
          <w:rFonts w:ascii="Times New Roman" w:hAnsi="Times New Roman"/>
          <w:bCs/>
        </w:rPr>
      </w:pPr>
      <w:r>
        <w:rPr>
          <w:rFonts w:ascii="Times New Roman" w:hAnsi="Times New Roman"/>
          <w:bCs/>
        </w:rPr>
        <w:t>Р</w:t>
      </w:r>
      <w:r w:rsidR="008D3DF5" w:rsidRPr="000A2B82">
        <w:rPr>
          <w:rFonts w:ascii="Times New Roman" w:hAnsi="Times New Roman"/>
          <w:bCs/>
        </w:rPr>
        <w:t xml:space="preserve">аздел </w:t>
      </w:r>
      <w:r w:rsidR="008D3DF5" w:rsidRPr="000A2B82">
        <w:rPr>
          <w:rFonts w:ascii="Times New Roman" w:hAnsi="Times New Roman"/>
          <w:bCs/>
          <w:lang w:val="en-US"/>
        </w:rPr>
        <w:t>III</w:t>
      </w:r>
      <w:r w:rsidR="008D3DF5" w:rsidRPr="000A2B82">
        <w:rPr>
          <w:rFonts w:ascii="Times New Roman" w:hAnsi="Times New Roman"/>
          <w:bCs/>
        </w:rPr>
        <w:t xml:space="preserve">.  Техническое задание                                                                                      </w:t>
      </w:r>
      <w:r>
        <w:rPr>
          <w:rFonts w:ascii="Times New Roman" w:hAnsi="Times New Roman"/>
          <w:bCs/>
        </w:rPr>
        <w:t xml:space="preserve">    </w:t>
      </w:r>
      <w:r w:rsidR="00926319">
        <w:rPr>
          <w:rFonts w:ascii="Times New Roman" w:hAnsi="Times New Roman"/>
          <w:bCs/>
        </w:rPr>
        <w:t xml:space="preserve">   </w:t>
      </w:r>
      <w:r>
        <w:rPr>
          <w:rFonts w:ascii="Times New Roman" w:hAnsi="Times New Roman"/>
          <w:bCs/>
        </w:rPr>
        <w:t xml:space="preserve"> </w:t>
      </w:r>
      <w:r w:rsidR="00926319">
        <w:rPr>
          <w:rFonts w:ascii="Times New Roman" w:hAnsi="Times New Roman"/>
          <w:bCs/>
        </w:rPr>
        <w:t xml:space="preserve">   </w:t>
      </w:r>
      <w:r w:rsidR="00381259">
        <w:rPr>
          <w:rFonts w:ascii="Times New Roman" w:hAnsi="Times New Roman"/>
          <w:bCs/>
        </w:rPr>
        <w:t>2</w:t>
      </w:r>
      <w:r w:rsidR="00111315">
        <w:rPr>
          <w:rFonts w:ascii="Times New Roman" w:hAnsi="Times New Roman"/>
          <w:bCs/>
        </w:rPr>
        <w:t>1</w:t>
      </w:r>
      <w:r w:rsidR="00926319">
        <w:rPr>
          <w:rFonts w:ascii="Times New Roman" w:hAnsi="Times New Roman"/>
          <w:bCs/>
        </w:rPr>
        <w:t xml:space="preserve">  </w:t>
      </w:r>
    </w:p>
    <w:p w:rsidR="008D3DF5" w:rsidRPr="005018C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430166" w:rsidRPr="000A2B82">
        <w:rPr>
          <w:rFonts w:ascii="Times New Roman" w:hAnsi="Times New Roman"/>
          <w:bCs/>
        </w:rPr>
        <w:t xml:space="preserve"> </w:t>
      </w:r>
      <w:r w:rsidR="00381259">
        <w:rPr>
          <w:rFonts w:ascii="Times New Roman" w:hAnsi="Times New Roman"/>
          <w:bCs/>
        </w:rPr>
        <w:t xml:space="preserve">      2</w:t>
      </w:r>
      <w:r w:rsidR="005018C2" w:rsidRPr="005018C2">
        <w:rPr>
          <w:rFonts w:ascii="Times New Roman" w:hAnsi="Times New Roman"/>
          <w:bCs/>
        </w:rPr>
        <w:t>2</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007F4C56">
        <w:rPr>
          <w:rFonts w:ascii="Times New Roman" w:hAnsi="Times New Roman"/>
          <w:bCs/>
          <w:lang w:val="en-US"/>
        </w:rPr>
        <w:t>V</w:t>
      </w:r>
      <w:r w:rsidRPr="000A2B82">
        <w:rPr>
          <w:rFonts w:ascii="Times New Roman" w:hAnsi="Times New Roman"/>
          <w:bCs/>
        </w:rPr>
        <w:t xml:space="preserve"> Обоснование начальной (максимальной) цены договора                                      </w:t>
      </w:r>
      <w:r w:rsidR="00430166" w:rsidRPr="000A2B82">
        <w:rPr>
          <w:rFonts w:ascii="Times New Roman" w:hAnsi="Times New Roman"/>
          <w:bCs/>
        </w:rPr>
        <w:t xml:space="preserve"> </w:t>
      </w:r>
      <w:r w:rsidR="00381259">
        <w:rPr>
          <w:rFonts w:ascii="Times New Roman" w:hAnsi="Times New Roman"/>
          <w:bCs/>
        </w:rPr>
        <w:t xml:space="preserve"> </w:t>
      </w:r>
      <w:r w:rsidR="005018C2">
        <w:rPr>
          <w:rFonts w:ascii="Times New Roman" w:hAnsi="Times New Roman"/>
          <w:bCs/>
        </w:rPr>
        <w:t>28</w:t>
      </w: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926319" w:rsidRDefault="00926319" w:rsidP="00F377B7">
      <w:pPr>
        <w:spacing w:line="240" w:lineRule="auto"/>
        <w:jc w:val="center"/>
        <w:rPr>
          <w:rFonts w:ascii="Times New Roman" w:hAnsi="Times New Roman"/>
          <w:b/>
          <w:sz w:val="28"/>
          <w:szCs w:val="28"/>
        </w:rPr>
      </w:pPr>
    </w:p>
    <w:p w:rsidR="00F377B7" w:rsidRPr="00303CC4" w:rsidRDefault="00F377B7" w:rsidP="00F377B7">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F377B7" w:rsidRPr="00B3552C" w:rsidRDefault="00F377B7" w:rsidP="00F377B7">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1.1.10. Сведения о необходимости предоставления обеспечения исполнения обязательств, связанных с подачей </w:t>
      </w:r>
      <w:r>
        <w:rPr>
          <w:rFonts w:ascii="Times New Roman" w:hAnsi="Times New Roman"/>
        </w:rPr>
        <w:t>документов</w:t>
      </w:r>
      <w:r w:rsidRPr="003B0E4B">
        <w:rPr>
          <w:rFonts w:ascii="Times New Roman" w:hAnsi="Times New Roman"/>
        </w:rPr>
        <w:t xml:space="preserve"> указаны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1.2.</w:t>
      </w:r>
      <w:r>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F377B7" w:rsidRPr="005F7D68" w:rsidRDefault="00F377B7" w:rsidP="00F377B7">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и услуг для нужд ФГБУ «АМП Сахалина, Курил и Камчатки»</w:t>
      </w:r>
      <w:r w:rsidRPr="003B0E4B">
        <w:rPr>
          <w:rFonts w:ascii="Times New Roman" w:hAnsi="Times New Roman"/>
        </w:rPr>
        <w:t>, утвержденного</w:t>
      </w:r>
      <w:r w:rsidR="00057849">
        <w:rPr>
          <w:rFonts w:ascii="Times New Roman" w:hAnsi="Times New Roman"/>
        </w:rPr>
        <w:t xml:space="preserve"> 27</w:t>
      </w:r>
      <w:r w:rsidR="001F788C">
        <w:rPr>
          <w:rFonts w:ascii="Times New Roman" w:hAnsi="Times New Roman"/>
        </w:rPr>
        <w:t>.</w:t>
      </w:r>
      <w:r w:rsidR="00057849">
        <w:rPr>
          <w:rFonts w:ascii="Times New Roman" w:hAnsi="Times New Roman"/>
        </w:rPr>
        <w:t>05</w:t>
      </w:r>
      <w:r w:rsidR="001F788C">
        <w:rPr>
          <w:rFonts w:ascii="Times New Roman" w:hAnsi="Times New Roman"/>
        </w:rPr>
        <w:t>.2021</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2.1.7. установить требования к составу и оформлению </w:t>
      </w:r>
      <w:r>
        <w:rPr>
          <w:rFonts w:ascii="Times New Roman" w:hAnsi="Times New Roman"/>
        </w:rPr>
        <w:t>документов</w:t>
      </w:r>
      <w:r w:rsidRPr="003B0E4B">
        <w:rPr>
          <w:rFonts w:ascii="Times New Roman" w:hAnsi="Times New Roman"/>
        </w:rPr>
        <w:t xml:space="preserve">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 xml:space="preserve">2.1.8. определить порядок оценки и ранжирования </w:t>
      </w:r>
      <w:r>
        <w:rPr>
          <w:rFonts w:ascii="Times New Roman" w:hAnsi="Times New Roman"/>
        </w:rPr>
        <w:t>документов</w:t>
      </w:r>
      <w:r w:rsidRPr="003B0E4B">
        <w:rPr>
          <w:rFonts w:ascii="Times New Roman" w:hAnsi="Times New Roman"/>
        </w:rPr>
        <w:t xml:space="preserve">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2.1.9. принимать все документы</w:t>
      </w:r>
      <w:r w:rsidRPr="003B0E4B">
        <w:rPr>
          <w:rFonts w:ascii="Times New Roman" w:hAnsi="Times New Roman"/>
        </w:rPr>
        <w:t>, поданные в сроки и в порядке, установленном в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F377B7" w:rsidRPr="003B0E4B" w:rsidRDefault="00F377B7" w:rsidP="00F377B7">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w:t>
      </w:r>
      <w:r>
        <w:rPr>
          <w:rFonts w:ascii="Times New Roman" w:hAnsi="Times New Roman"/>
        </w:rPr>
        <w:t>отклонить все поступившие документы</w:t>
      </w:r>
      <w:r w:rsidRPr="003B0E4B">
        <w:rPr>
          <w:rFonts w:ascii="Times New Roman" w:hAnsi="Times New Roman"/>
        </w:rPr>
        <w:t>, отменить процедуру закупок</w:t>
      </w:r>
      <w:r>
        <w:rPr>
          <w:rFonts w:ascii="Times New Roman" w:hAnsi="Times New Roman"/>
        </w:rPr>
        <w:t xml:space="preserve"> до даты окончания подачи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в целях определения победителя запроса </w:t>
      </w:r>
      <w:r>
        <w:rPr>
          <w:rFonts w:ascii="Times New Roman" w:hAnsi="Times New Roman"/>
        </w:rPr>
        <w:t>котировок</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2.3.8. подготовить и подать </w:t>
      </w:r>
      <w:r>
        <w:rPr>
          <w:rFonts w:ascii="Times New Roman" w:hAnsi="Times New Roman"/>
        </w:rPr>
        <w:t>документы</w:t>
      </w:r>
      <w:r w:rsidRPr="003B0E4B">
        <w:rPr>
          <w:rFonts w:ascii="Times New Roman" w:hAnsi="Times New Roman"/>
        </w:rPr>
        <w:t xml:space="preserve"> в соответствии с требованиями и условиями, предусмотренными извещением и документацией, с учетом пункта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2.3.9. предоставить обеспечение исполнения обязательств, связанных с подачей </w:t>
      </w:r>
      <w:r>
        <w:rPr>
          <w:rFonts w:ascii="Times New Roman" w:hAnsi="Times New Roman"/>
        </w:rPr>
        <w:t>документов</w:t>
      </w:r>
      <w:r w:rsidRPr="003B0E4B">
        <w:rPr>
          <w:rFonts w:ascii="Times New Roman" w:hAnsi="Times New Roman"/>
        </w:rPr>
        <w:t>, если такое требование устанавливается в пункте 10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w:t>
      </w:r>
      <w:r>
        <w:rPr>
          <w:rFonts w:ascii="Times New Roman" w:hAnsi="Times New Roman"/>
        </w:rPr>
        <w:t>верных сведений в составе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2.3.11. не изменять и не отзывать </w:t>
      </w:r>
      <w:r>
        <w:rPr>
          <w:rFonts w:ascii="Times New Roman" w:hAnsi="Times New Roman"/>
        </w:rPr>
        <w:t>документы</w:t>
      </w:r>
      <w:r w:rsidRPr="003B0E4B">
        <w:rPr>
          <w:rFonts w:ascii="Times New Roman" w:hAnsi="Times New Roman"/>
        </w:rPr>
        <w:t xml:space="preserve"> после окончания срока по</w:t>
      </w:r>
      <w:r>
        <w:rPr>
          <w:rFonts w:ascii="Times New Roman" w:hAnsi="Times New Roman"/>
        </w:rPr>
        <w:t>дачи документов</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2.3.12.предоставить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2.3.13. подписать договор</w:t>
      </w:r>
      <w:r>
        <w:rPr>
          <w:rFonts w:ascii="Times New Roman" w:hAnsi="Times New Roman"/>
        </w:rPr>
        <w:t xml:space="preserve"> на условиях, указанных в документах</w:t>
      </w:r>
      <w:r w:rsidRPr="003B0E4B">
        <w:rPr>
          <w:rFonts w:ascii="Times New Roman" w:hAnsi="Times New Roman"/>
        </w:rPr>
        <w:t>,</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2.3.14. самостоятельно нести все расходы, связанны</w:t>
      </w:r>
      <w:r>
        <w:rPr>
          <w:rFonts w:ascii="Times New Roman" w:hAnsi="Times New Roman"/>
        </w:rPr>
        <w:t>е с подготовкой и подачей документов</w:t>
      </w:r>
      <w:r w:rsidRPr="003B0E4B">
        <w:rPr>
          <w:rFonts w:ascii="Times New Roman" w:hAnsi="Times New Roman"/>
        </w:rPr>
        <w:t xml:space="preserve">,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2.4.2. изменять, или о</w:t>
      </w:r>
      <w:r>
        <w:rPr>
          <w:rFonts w:ascii="Times New Roman" w:hAnsi="Times New Roman"/>
        </w:rPr>
        <w:t>тзывать свои</w:t>
      </w:r>
      <w:r w:rsidRPr="003B0E4B">
        <w:rPr>
          <w:rFonts w:ascii="Times New Roman" w:hAnsi="Times New Roman"/>
        </w:rPr>
        <w:t xml:space="preserve"> </w:t>
      </w:r>
      <w:r>
        <w:rPr>
          <w:rFonts w:ascii="Times New Roman" w:hAnsi="Times New Roman"/>
        </w:rPr>
        <w:t>документы</w:t>
      </w:r>
      <w:r w:rsidRPr="003B0E4B">
        <w:rPr>
          <w:rFonts w:ascii="Times New Roman" w:hAnsi="Times New Roman"/>
        </w:rPr>
        <w:t xml:space="preserve"> на участие в процедуре до истечения срока подачи </w:t>
      </w:r>
      <w:r>
        <w:rPr>
          <w:rFonts w:ascii="Times New Roman" w:hAnsi="Times New Roman"/>
        </w:rPr>
        <w:t>документов</w:t>
      </w:r>
      <w:r w:rsidRPr="003B0E4B">
        <w:rPr>
          <w:rFonts w:ascii="Times New Roman" w:hAnsi="Times New Roman"/>
        </w:rPr>
        <w:t>, в порядке, указанном в пункте 32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F377B7" w:rsidRPr="005F7D68" w:rsidRDefault="00F377B7" w:rsidP="00F377B7">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F377B7" w:rsidRPr="00B3552C" w:rsidRDefault="00F377B7" w:rsidP="00F377B7">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0" w:name="3.2"/>
      <w:bookmarkEnd w:id="10"/>
      <w:r>
        <w:rPr>
          <w:rFonts w:ascii="Times New Roman" w:hAnsi="Times New Roman"/>
          <w:b/>
          <w:i/>
        </w:rPr>
        <w:t>3.2. Состав док</w:t>
      </w:r>
      <w:r w:rsidR="006B04E5">
        <w:rPr>
          <w:rFonts w:ascii="Times New Roman" w:hAnsi="Times New Roman"/>
          <w:b/>
          <w:i/>
        </w:rPr>
        <w:t>у</w:t>
      </w:r>
      <w:r>
        <w:rPr>
          <w:rFonts w:ascii="Times New Roman" w:hAnsi="Times New Roman"/>
          <w:b/>
          <w:i/>
        </w:rPr>
        <w:t>ментов</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1</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 xml:space="preserve">3.3. Требования к сроку действия </w:t>
      </w:r>
      <w:r>
        <w:rPr>
          <w:rFonts w:ascii="Times New Roman" w:hAnsi="Times New Roman"/>
          <w:b/>
          <w:i/>
        </w:rPr>
        <w:t>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3.3.1. </w:t>
      </w:r>
      <w:r>
        <w:rPr>
          <w:rFonts w:ascii="Times New Roman" w:hAnsi="Times New Roman"/>
        </w:rPr>
        <w:t>Документы должны быть действительны</w:t>
      </w:r>
      <w:r w:rsidRPr="003B0E4B">
        <w:rPr>
          <w:rFonts w:ascii="Times New Roman" w:hAnsi="Times New Roman"/>
        </w:rPr>
        <w:t xml:space="preserve"> в течение срока, указанного в пункте 25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2" w:name="3.4"/>
      <w:bookmarkStart w:id="13" w:name="3.5"/>
      <w:bookmarkEnd w:id="12"/>
      <w:bookmarkEnd w:id="13"/>
      <w:r w:rsidRPr="00B3552C">
        <w:rPr>
          <w:rFonts w:ascii="Times New Roman" w:hAnsi="Times New Roman"/>
          <w:b/>
          <w:i/>
        </w:rPr>
        <w:t xml:space="preserve">3.5.    Требования к языку </w:t>
      </w:r>
      <w:r>
        <w:rPr>
          <w:rFonts w:ascii="Times New Roman" w:hAnsi="Times New Roman"/>
          <w:b/>
          <w:i/>
        </w:rPr>
        <w:t>документов</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3.5.1. Все документы, должны быть подготовлены на русском языке</w:t>
      </w:r>
      <w:r>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F377B7" w:rsidRPr="00B3552C" w:rsidRDefault="00F377B7" w:rsidP="00F377B7">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 xml:space="preserve">3.6.    Требования к валюте </w:t>
      </w:r>
    </w:p>
    <w:p w:rsidR="00F377B7"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3.6.1. Цена договора, содержащаяся в </w:t>
      </w:r>
      <w:r>
        <w:rPr>
          <w:rFonts w:ascii="Times New Roman" w:hAnsi="Times New Roman"/>
        </w:rPr>
        <w:t>документах</w:t>
      </w:r>
      <w:r w:rsidRPr="003B0E4B">
        <w:rPr>
          <w:rFonts w:ascii="Times New Roman" w:hAnsi="Times New Roman"/>
        </w:rPr>
        <w:t>, должна быть выражена в рублях</w:t>
      </w:r>
      <w:bookmarkStart w:id="15" w:name="3.7"/>
      <w:bookmarkEnd w:id="15"/>
      <w:r>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3.7.    Треб</w:t>
      </w:r>
      <w:r>
        <w:rPr>
          <w:rFonts w:ascii="Times New Roman" w:hAnsi="Times New Roman"/>
          <w:b/>
          <w:i/>
        </w:rPr>
        <w:t>ования к оформлению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F377B7" w:rsidRPr="00B3552C" w:rsidRDefault="006B04E5" w:rsidP="00F377B7">
      <w:pPr>
        <w:spacing w:after="0" w:line="240" w:lineRule="auto"/>
        <w:ind w:firstLine="709"/>
        <w:jc w:val="both"/>
        <w:rPr>
          <w:rFonts w:ascii="Times New Roman" w:hAnsi="Times New Roman"/>
          <w:b/>
          <w:i/>
        </w:rPr>
      </w:pPr>
      <w:bookmarkStart w:id="16" w:name="3.8"/>
      <w:bookmarkEnd w:id="16"/>
      <w:r>
        <w:rPr>
          <w:rFonts w:ascii="Times New Roman" w:hAnsi="Times New Roman"/>
          <w:b/>
          <w:i/>
        </w:rPr>
        <w:t xml:space="preserve">3.8.  Подача </w:t>
      </w:r>
      <w:proofErr w:type="gramStart"/>
      <w:r>
        <w:rPr>
          <w:rFonts w:ascii="Times New Roman" w:hAnsi="Times New Roman"/>
          <w:b/>
          <w:i/>
        </w:rPr>
        <w:t>и  прием</w:t>
      </w:r>
      <w:proofErr w:type="gramEnd"/>
      <w:r>
        <w:rPr>
          <w:rFonts w:ascii="Times New Roman" w:hAnsi="Times New Roman"/>
          <w:b/>
          <w:i/>
        </w:rPr>
        <w:t xml:space="preserve"> документов</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3.8.1. Прием </w:t>
      </w:r>
      <w:r w:rsidR="006B04E5" w:rsidRPr="006B04E5">
        <w:rPr>
          <w:rFonts w:ascii="Times New Roman" w:hAnsi="Times New Roman"/>
        </w:rPr>
        <w:t>документов</w:t>
      </w:r>
      <w:r w:rsidRPr="003B0E4B">
        <w:rPr>
          <w:rFonts w:ascii="Times New Roman" w:hAnsi="Times New Roman"/>
        </w:rPr>
        <w:t xml:space="preserve"> осуществляется через ЭТП до срока, указанного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3.8.2. Подача </w:t>
      </w:r>
      <w:r w:rsidR="006B04E5" w:rsidRPr="006B04E5">
        <w:rPr>
          <w:rFonts w:ascii="Times New Roman" w:hAnsi="Times New Roman"/>
        </w:rPr>
        <w:t>документов</w:t>
      </w:r>
      <w:r w:rsidR="006B04E5" w:rsidRPr="003B0E4B">
        <w:rPr>
          <w:rFonts w:ascii="Times New Roman" w:hAnsi="Times New Roman"/>
        </w:rPr>
        <w:t xml:space="preserve"> </w:t>
      </w:r>
      <w:r w:rsidRPr="003B0E4B">
        <w:rPr>
          <w:rFonts w:ascii="Times New Roman" w:hAnsi="Times New Roman"/>
        </w:rPr>
        <w:t>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3.8.3. Подача </w:t>
      </w:r>
      <w:r w:rsidR="006B04E5" w:rsidRPr="006B04E5">
        <w:rPr>
          <w:rFonts w:ascii="Times New Roman" w:hAnsi="Times New Roman"/>
        </w:rPr>
        <w:t>документов</w:t>
      </w:r>
      <w:r w:rsidR="006B04E5" w:rsidRPr="003B0E4B">
        <w:rPr>
          <w:rFonts w:ascii="Times New Roman" w:hAnsi="Times New Roman"/>
        </w:rPr>
        <w:t xml:space="preserve"> </w:t>
      </w:r>
      <w:r w:rsidR="006B04E5">
        <w:rPr>
          <w:rFonts w:ascii="Times New Roman" w:hAnsi="Times New Roman"/>
        </w:rPr>
        <w:t>более одного раза</w:t>
      </w:r>
      <w:r w:rsidRPr="003B0E4B">
        <w:rPr>
          <w:rFonts w:ascii="Times New Roman" w:hAnsi="Times New Roman"/>
        </w:rPr>
        <w:t xml:space="preserve">, если </w:t>
      </w:r>
      <w:r w:rsidR="006B04E5" w:rsidRPr="006B04E5">
        <w:rPr>
          <w:rFonts w:ascii="Times New Roman" w:hAnsi="Times New Roman"/>
        </w:rPr>
        <w:t>доку</w:t>
      </w:r>
      <w:r w:rsidR="006B04E5">
        <w:rPr>
          <w:rFonts w:ascii="Times New Roman" w:hAnsi="Times New Roman"/>
        </w:rPr>
        <w:t>менты, поданные</w:t>
      </w:r>
      <w:r w:rsidRPr="003B0E4B">
        <w:rPr>
          <w:rFonts w:ascii="Times New Roman" w:hAnsi="Times New Roman"/>
        </w:rPr>
        <w:t xml:space="preserve"> участ</w:t>
      </w:r>
      <w:r w:rsidR="006B04E5">
        <w:rPr>
          <w:rFonts w:ascii="Times New Roman" w:hAnsi="Times New Roman"/>
        </w:rPr>
        <w:t>ником закупки ранее, не отозваны</w:t>
      </w:r>
      <w:r w:rsidRPr="003B0E4B">
        <w:rPr>
          <w:rFonts w:ascii="Times New Roman" w:hAnsi="Times New Roman"/>
        </w:rPr>
        <w:t xml:space="preserve"> участником закупки, не допускается, контроль данного требования обеспечивается техническими средствами ЭТП.</w:t>
      </w:r>
    </w:p>
    <w:p w:rsidR="00F377B7" w:rsidRPr="00B3552C" w:rsidRDefault="00F377B7" w:rsidP="00F377B7">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 xml:space="preserve">3.9. Изменение и отзыв </w:t>
      </w:r>
      <w:r w:rsidR="00C27729" w:rsidRPr="00521B6A">
        <w:rPr>
          <w:rFonts w:ascii="Times New Roman" w:hAnsi="Times New Roman"/>
          <w:b/>
          <w:i/>
        </w:rPr>
        <w:t>документов</w:t>
      </w:r>
      <w:r w:rsidRPr="00521B6A">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3.9.1. Изменение и отзыв </w:t>
      </w:r>
      <w:r w:rsidR="00C27729" w:rsidRPr="006B04E5">
        <w:rPr>
          <w:rFonts w:ascii="Times New Roman" w:hAnsi="Times New Roman"/>
        </w:rPr>
        <w:t>документов</w:t>
      </w:r>
      <w:r w:rsidRPr="003B0E4B">
        <w:rPr>
          <w:rFonts w:ascii="Times New Roman" w:hAnsi="Times New Roman"/>
        </w:rPr>
        <w:t>,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F377B7" w:rsidRPr="00B3552C" w:rsidRDefault="00F377B7" w:rsidP="00F377B7">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 xml:space="preserve">3.10. Открытие доступа </w:t>
      </w:r>
      <w:r w:rsidRPr="00521B6A">
        <w:rPr>
          <w:rFonts w:ascii="Times New Roman" w:hAnsi="Times New Roman"/>
          <w:b/>
          <w:i/>
        </w:rPr>
        <w:t xml:space="preserve">к </w:t>
      </w:r>
      <w:r w:rsidR="00C27729" w:rsidRPr="00521B6A">
        <w:rPr>
          <w:rFonts w:ascii="Times New Roman" w:hAnsi="Times New Roman"/>
          <w:b/>
          <w:i/>
        </w:rPr>
        <w:t>документам</w:t>
      </w:r>
      <w:r w:rsidRPr="00B3552C">
        <w:rPr>
          <w:rFonts w:ascii="Times New Roman" w:hAnsi="Times New Roman"/>
          <w:b/>
          <w:i/>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3.10.1. Открытие доступа к </w:t>
      </w:r>
      <w:r w:rsidR="00C27729" w:rsidRPr="006B04E5">
        <w:rPr>
          <w:rFonts w:ascii="Times New Roman" w:hAnsi="Times New Roman"/>
        </w:rPr>
        <w:t>доку</w:t>
      </w:r>
      <w:r w:rsidR="00C27729">
        <w:rPr>
          <w:rFonts w:ascii="Times New Roman" w:hAnsi="Times New Roman"/>
        </w:rPr>
        <w:t>ментам</w:t>
      </w:r>
      <w:r w:rsidRPr="003B0E4B">
        <w:rPr>
          <w:rFonts w:ascii="Times New Roman" w:hAnsi="Times New Roman"/>
        </w:rPr>
        <w:t xml:space="preserve"> производится на ЭТП автоматически в срок, установленный в пункте 31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w:t>
      </w:r>
      <w:r w:rsidR="00C27729">
        <w:rPr>
          <w:rFonts w:ascii="Times New Roman" w:hAnsi="Times New Roman"/>
        </w:rPr>
        <w:t xml:space="preserve">документы </w:t>
      </w:r>
      <w:r w:rsidRPr="003B0E4B">
        <w:rPr>
          <w:rFonts w:ascii="Times New Roman" w:hAnsi="Times New Roman"/>
        </w:rPr>
        <w:t>не поступил</w:t>
      </w:r>
      <w:r w:rsidR="00C27729">
        <w:rPr>
          <w:rFonts w:ascii="Times New Roman" w:hAnsi="Times New Roman"/>
        </w:rPr>
        <w:t>и</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3.10.4. В случае, если в установленный документацией срок через ЭТП поступил</w:t>
      </w:r>
      <w:r w:rsidR="00521B6A">
        <w:rPr>
          <w:rFonts w:ascii="Times New Roman" w:hAnsi="Times New Roman"/>
        </w:rPr>
        <w:t>и</w:t>
      </w:r>
      <w:r w:rsidR="005A2298">
        <w:rPr>
          <w:rFonts w:ascii="Times New Roman" w:hAnsi="Times New Roman"/>
        </w:rPr>
        <w:t xml:space="preserve"> документ</w:t>
      </w:r>
      <w:r w:rsidR="00521B6A">
        <w:rPr>
          <w:rFonts w:ascii="Times New Roman" w:hAnsi="Times New Roman"/>
        </w:rPr>
        <w:t>ы от одного участника</w:t>
      </w:r>
      <w:r w:rsidRPr="003B0E4B">
        <w:rPr>
          <w:rFonts w:ascii="Times New Roman" w:hAnsi="Times New Roman"/>
        </w:rPr>
        <w:t xml:space="preserve">,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рассматрива</w:t>
      </w:r>
      <w:r w:rsidR="00B4755F">
        <w:rPr>
          <w:rFonts w:ascii="Times New Roman" w:hAnsi="Times New Roman"/>
        </w:rPr>
        <w:t>ю</w:t>
      </w:r>
      <w:r w:rsidRPr="003B0E4B">
        <w:rPr>
          <w:rFonts w:ascii="Times New Roman" w:hAnsi="Times New Roman"/>
        </w:rPr>
        <w:t xml:space="preserve">тся в порядке, предусмотренном в пункте </w:t>
      </w:r>
      <w:r>
        <w:rPr>
          <w:rFonts w:ascii="Times New Roman" w:hAnsi="Times New Roman"/>
        </w:rPr>
        <w:t>11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lastRenderedPageBreak/>
        <w:t xml:space="preserve">3.10.5. Если по результатам рассмотрения, участник закупки и </w:t>
      </w:r>
      <w:r w:rsidR="00B4755F" w:rsidRPr="006B04E5">
        <w:rPr>
          <w:rFonts w:ascii="Times New Roman" w:hAnsi="Times New Roman"/>
        </w:rPr>
        <w:t>доку</w:t>
      </w:r>
      <w:r w:rsidR="00B4755F">
        <w:rPr>
          <w:rFonts w:ascii="Times New Roman" w:hAnsi="Times New Roman"/>
        </w:rPr>
        <w:t>менты</w:t>
      </w:r>
      <w:r w:rsidRPr="003B0E4B">
        <w:rPr>
          <w:rFonts w:ascii="Times New Roman" w:hAnsi="Times New Roman"/>
        </w:rPr>
        <w:t xml:space="preserve">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F377B7" w:rsidRPr="00360D40" w:rsidRDefault="00F377B7" w:rsidP="00F377B7">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 xml:space="preserve">3.11.   Рассмотрение, сопоставление и </w:t>
      </w:r>
      <w:r w:rsidRPr="00DF132A">
        <w:rPr>
          <w:rFonts w:ascii="Times New Roman" w:hAnsi="Times New Roman"/>
          <w:b/>
          <w:i/>
        </w:rPr>
        <w:t xml:space="preserve">оценка </w:t>
      </w:r>
      <w:r w:rsidR="00DF132A" w:rsidRPr="00DF132A">
        <w:rPr>
          <w:rFonts w:ascii="Times New Roman" w:hAnsi="Times New Roman"/>
          <w:b/>
          <w:i/>
        </w:rPr>
        <w:t>документов</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3.11.1. Рассмотрение </w:t>
      </w:r>
      <w:r w:rsidR="00DF132A" w:rsidRPr="006B04E5">
        <w:rPr>
          <w:rFonts w:ascii="Times New Roman" w:hAnsi="Times New Roman"/>
        </w:rPr>
        <w:t>документов</w:t>
      </w:r>
      <w:r w:rsidRPr="00360D40">
        <w:rPr>
          <w:rFonts w:ascii="Times New Roman" w:hAnsi="Times New Roman"/>
        </w:rPr>
        <w:t xml:space="preserve"> осуществляет комиссия, в сроки, установленные в пункте 31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3.11.2.1. проверка </w:t>
      </w:r>
      <w:r w:rsidR="00DF132A" w:rsidRPr="006B04E5">
        <w:rPr>
          <w:rFonts w:ascii="Times New Roman" w:hAnsi="Times New Roman"/>
        </w:rPr>
        <w:t>документов</w:t>
      </w:r>
      <w:r w:rsidRPr="00360D40">
        <w:rPr>
          <w:rFonts w:ascii="Times New Roman" w:hAnsi="Times New Roman"/>
        </w:rPr>
        <w:t xml:space="preserve"> на соблюдение требований </w:t>
      </w:r>
      <w:r w:rsidR="00DF132A">
        <w:rPr>
          <w:rFonts w:ascii="Times New Roman" w:hAnsi="Times New Roman"/>
        </w:rPr>
        <w:t>документации к оформлению</w:t>
      </w:r>
      <w:r w:rsidRPr="00360D40">
        <w:rPr>
          <w:rFonts w:ascii="Times New Roman" w:hAnsi="Times New Roman"/>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предоставляемые участниками закупки в соответствии требованиям с пунктом 17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3.11.2.4. проверка документов, предоставляемых участниками закупки в соответствии с пунктом 15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3.11.2.</w:t>
      </w:r>
      <w:r w:rsidR="009D4593">
        <w:rPr>
          <w:rFonts w:ascii="Times New Roman" w:hAnsi="Times New Roman"/>
        </w:rPr>
        <w:t>5</w:t>
      </w:r>
      <w:r w:rsidRPr="00360D40">
        <w:rPr>
          <w:rFonts w:ascii="Times New Roman" w:hAnsi="Times New Roman"/>
        </w:rPr>
        <w:t xml:space="preserve">. отклонение (не допуск) участников закупки, </w:t>
      </w:r>
      <w:r w:rsidR="00DF132A" w:rsidRPr="006B04E5">
        <w:rPr>
          <w:rFonts w:ascii="Times New Roman" w:hAnsi="Times New Roman"/>
        </w:rPr>
        <w:t>доку</w:t>
      </w:r>
      <w:r w:rsidR="00DF132A">
        <w:rPr>
          <w:rFonts w:ascii="Times New Roman" w:hAnsi="Times New Roman"/>
        </w:rPr>
        <w:t xml:space="preserve">менты </w:t>
      </w:r>
      <w:r w:rsidRPr="00360D40">
        <w:rPr>
          <w:rFonts w:ascii="Times New Roman" w:hAnsi="Times New Roman"/>
        </w:rPr>
        <w:t>которых, по мнению членов комиссии, не соответствуют требованиям извещения о закупке, документации о закупке;</w:t>
      </w:r>
    </w:p>
    <w:p w:rsidR="00F377B7" w:rsidRPr="00360D40" w:rsidRDefault="00DF132A" w:rsidP="00F377B7">
      <w:pPr>
        <w:spacing w:after="0" w:line="240" w:lineRule="auto"/>
        <w:ind w:firstLine="709"/>
        <w:jc w:val="both"/>
        <w:rPr>
          <w:rFonts w:ascii="Times New Roman" w:hAnsi="Times New Roman"/>
        </w:rPr>
      </w:pPr>
      <w:r>
        <w:rPr>
          <w:rFonts w:ascii="Times New Roman" w:hAnsi="Times New Roman"/>
        </w:rPr>
        <w:t>3.11.3. Разъяснение положений документов</w:t>
      </w:r>
      <w:r w:rsidR="00F377B7" w:rsidRPr="00360D40">
        <w:rPr>
          <w:rFonts w:ascii="Times New Roman" w:hAnsi="Times New Roman"/>
        </w:rPr>
        <w:t xml:space="preserve"> в соответствии с пунктом 24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3.11.4. Результаты </w:t>
      </w:r>
      <w:proofErr w:type="gramStart"/>
      <w:r w:rsidRPr="00360D40">
        <w:rPr>
          <w:rFonts w:ascii="Times New Roman" w:hAnsi="Times New Roman"/>
        </w:rPr>
        <w:t>рассм</w:t>
      </w:r>
      <w:r w:rsidR="00DF132A">
        <w:rPr>
          <w:rFonts w:ascii="Times New Roman" w:hAnsi="Times New Roman"/>
        </w:rPr>
        <w:t xml:space="preserve">отрения </w:t>
      </w:r>
      <w:r w:rsidRPr="00360D40">
        <w:rPr>
          <w:rFonts w:ascii="Times New Roman" w:hAnsi="Times New Roman"/>
        </w:rPr>
        <w:t xml:space="preserve"> вносятся</w:t>
      </w:r>
      <w:proofErr w:type="gramEnd"/>
      <w:r w:rsidRPr="00360D40">
        <w:rPr>
          <w:rFonts w:ascii="Times New Roman" w:hAnsi="Times New Roman"/>
        </w:rPr>
        <w:t xml:space="preserve"> в  Протокол </w:t>
      </w:r>
      <w:r w:rsidR="00DF132A">
        <w:rPr>
          <w:rFonts w:ascii="Times New Roman" w:hAnsi="Times New Roman"/>
        </w:rPr>
        <w:t>открытия доступа и рассмотрения</w:t>
      </w:r>
      <w:r w:rsidRPr="00360D40">
        <w:rPr>
          <w:rFonts w:ascii="Times New Roman" w:hAnsi="Times New Roman"/>
        </w:rPr>
        <w:t xml:space="preserve">, в который включается список участников, прошедших отбор, </w:t>
      </w:r>
      <w:r w:rsidR="00DF132A">
        <w:rPr>
          <w:rFonts w:ascii="Times New Roman" w:hAnsi="Times New Roman"/>
        </w:rPr>
        <w:t>документы</w:t>
      </w:r>
      <w:r w:rsidRPr="00360D40">
        <w:rPr>
          <w:rFonts w:ascii="Times New Roman" w:hAnsi="Times New Roman"/>
        </w:rPr>
        <w:t xml:space="preserve"> которых подлежат ранжированию.</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 и ЭТП.</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w:t>
      </w:r>
      <w:r w:rsidR="002768E0">
        <w:rPr>
          <w:rFonts w:ascii="Times New Roman" w:hAnsi="Times New Roman"/>
        </w:rPr>
        <w:t>документы которого являются соответствующими</w:t>
      </w:r>
      <w:r w:rsidRPr="00360D40">
        <w:rPr>
          <w:rFonts w:ascii="Times New Roman" w:hAnsi="Times New Roman"/>
        </w:rPr>
        <w:t xml:space="preserve">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3.11.8. Запрос котировок признается несостоявшимся в отношении каждого лота.</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3.11.9. Протокол о результатах открытия доступа и рассмотрения подписывается заказчиком на ЭТП.</w:t>
      </w:r>
    </w:p>
    <w:p w:rsidR="00F377B7" w:rsidRPr="00360D40" w:rsidRDefault="002768E0" w:rsidP="00F377B7">
      <w:pPr>
        <w:spacing w:after="0" w:line="240" w:lineRule="auto"/>
        <w:ind w:firstLine="709"/>
        <w:jc w:val="both"/>
        <w:rPr>
          <w:rFonts w:ascii="Times New Roman" w:hAnsi="Times New Roman"/>
          <w:b/>
          <w:i/>
        </w:rPr>
      </w:pPr>
      <w:bookmarkStart w:id="20" w:name="3.12"/>
      <w:bookmarkEnd w:id="20"/>
      <w:r>
        <w:rPr>
          <w:rFonts w:ascii="Times New Roman" w:hAnsi="Times New Roman"/>
          <w:b/>
          <w:i/>
        </w:rPr>
        <w:t>3.12. Оценка документов</w:t>
      </w:r>
      <w:r w:rsidR="00F377B7" w:rsidRPr="00360D40">
        <w:rPr>
          <w:rFonts w:ascii="Times New Roman" w:hAnsi="Times New Roman"/>
          <w:b/>
          <w:i/>
        </w:rPr>
        <w:t>:</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3.12.1. Ранжирование </w:t>
      </w:r>
      <w:r w:rsidR="002768E0">
        <w:rPr>
          <w:rFonts w:ascii="Times New Roman" w:hAnsi="Times New Roman"/>
        </w:rPr>
        <w:t>документов</w:t>
      </w:r>
      <w:r w:rsidRPr="00360D40">
        <w:rPr>
          <w:rFonts w:ascii="Times New Roman" w:hAnsi="Times New Roman"/>
        </w:rPr>
        <w:t xml:space="preserve"> производится на ЭТП автоматически.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33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34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3.12.6. Заказчик на ЭТП подписывает протокол о результатах закупки.</w:t>
      </w:r>
    </w:p>
    <w:p w:rsidR="00F377B7" w:rsidRPr="00360D40" w:rsidRDefault="00F377B7" w:rsidP="00F377B7">
      <w:pPr>
        <w:spacing w:after="0" w:line="240" w:lineRule="auto"/>
        <w:ind w:firstLine="709"/>
        <w:jc w:val="both"/>
        <w:rPr>
          <w:rFonts w:ascii="Times New Roman" w:hAnsi="Times New Roman"/>
        </w:rPr>
      </w:pPr>
      <w:r w:rsidRPr="00360D40">
        <w:rPr>
          <w:rFonts w:ascii="Times New Roman" w:hAnsi="Times New Roman"/>
        </w:rPr>
        <w:t>3.12.</w:t>
      </w:r>
      <w:r w:rsidR="009D4593">
        <w:rPr>
          <w:rFonts w:ascii="Times New Roman" w:hAnsi="Times New Roman"/>
        </w:rPr>
        <w:t>7</w:t>
      </w:r>
      <w:r w:rsidRPr="00360D40">
        <w:rPr>
          <w:rFonts w:ascii="Times New Roman" w:hAnsi="Times New Roman"/>
        </w:rPr>
        <w:t>. Договор, заключается Заказчиком и победителем через ЭТП, если иное не установлено в пункте 35 информационной карты.</w:t>
      </w:r>
    </w:p>
    <w:p w:rsidR="00F377B7" w:rsidRPr="00360D40" w:rsidRDefault="00F377B7" w:rsidP="00F377B7">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F377B7" w:rsidRPr="003B0E4B" w:rsidRDefault="00F377B7" w:rsidP="00F377B7">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Pr>
          <w:rFonts w:ascii="Times New Roman" w:hAnsi="Times New Roman"/>
        </w:rPr>
        <w:t>5</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 xml:space="preserve">окументации и </w:t>
      </w:r>
      <w:r w:rsidR="004A4721">
        <w:rPr>
          <w:rFonts w:ascii="Times New Roman" w:hAnsi="Times New Roman"/>
        </w:rPr>
        <w:t>документов</w:t>
      </w:r>
      <w:r>
        <w:rPr>
          <w:rFonts w:ascii="Times New Roman" w:hAnsi="Times New Roman"/>
        </w:rPr>
        <w:t xml:space="preserve"> победителя</w:t>
      </w:r>
      <w:r w:rsidRPr="003B0E4B">
        <w:rPr>
          <w:rFonts w:ascii="Times New Roman" w:hAnsi="Times New Roman"/>
        </w:rPr>
        <w:t>;</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w:t>
      </w:r>
      <w:r w:rsidRPr="003B0E4B">
        <w:rPr>
          <w:rFonts w:ascii="Times New Roman" w:hAnsi="Times New Roman"/>
        </w:rPr>
        <w:lastRenderedPageBreak/>
        <w:t>договора, если требование о предоставлении обеспечения указано в пункте 11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Pr>
          <w:rFonts w:ascii="Times New Roman" w:hAnsi="Times New Roman"/>
        </w:rPr>
        <w:t>6</w:t>
      </w:r>
      <w:r w:rsidRPr="003B0E4B">
        <w:rPr>
          <w:rFonts w:ascii="Times New Roman" w:hAnsi="Times New Roman"/>
        </w:rPr>
        <w:t xml:space="preserve"> информационной карты;</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w:t>
      </w:r>
      <w:r w:rsidR="004A4721">
        <w:rPr>
          <w:rFonts w:ascii="Times New Roman" w:hAnsi="Times New Roman"/>
        </w:rPr>
        <w:t>документах</w:t>
      </w:r>
      <w:r w:rsidRPr="00AE2B7A">
        <w:rPr>
          <w:rFonts w:ascii="Times New Roman" w:hAnsi="Times New Roman"/>
        </w:rPr>
        <w:t>;</w:t>
      </w:r>
    </w:p>
    <w:p w:rsidR="00F377B7" w:rsidRPr="00B3552C" w:rsidRDefault="00F377B7" w:rsidP="00F377B7">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F377B7" w:rsidRPr="003B0E4B" w:rsidRDefault="00F377B7" w:rsidP="00F377B7">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F377B7" w:rsidRDefault="00F377B7" w:rsidP="00F377B7">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141546"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Pr>
                <w:rFonts w:ascii="Times New Roman" w:hAnsi="Times New Roman"/>
              </w:rPr>
              <w:t>90-07</w:t>
            </w:r>
          </w:p>
          <w:p w:rsidR="001754A2" w:rsidRPr="00BC6337" w:rsidRDefault="001754A2" w:rsidP="001754A2">
            <w:pPr>
              <w:widowControl w:val="0"/>
              <w:spacing w:after="0" w:line="240" w:lineRule="auto"/>
              <w:rPr>
                <w:rFonts w:ascii="Times New Roman" w:hAnsi="Times New Roman"/>
              </w:rPr>
            </w:pPr>
            <w:r w:rsidRPr="00BC6337">
              <w:rPr>
                <w:rFonts w:ascii="Times New Roman" w:hAnsi="Times New Roman"/>
              </w:rPr>
              <w:t xml:space="preserve">Контактное лицо: </w:t>
            </w:r>
            <w:r>
              <w:rPr>
                <w:rFonts w:ascii="Times New Roman" w:hAnsi="Times New Roman"/>
              </w:rPr>
              <w:t>Юдина Татьяна Константиновна</w:t>
            </w:r>
          </w:p>
          <w:p w:rsidR="008D3DF5" w:rsidRPr="00BC6337" w:rsidRDefault="001754A2" w:rsidP="001754A2">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9D4593">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r w:rsidR="009D4593">
              <w:rPr>
                <w:rFonts w:ascii="Times New Roman" w:hAnsi="Times New Roman"/>
              </w:rPr>
              <w:t>котировок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1754A2" w:rsidP="00391A8F">
            <w:pPr>
              <w:spacing w:after="0" w:line="240" w:lineRule="auto"/>
              <w:jc w:val="both"/>
              <w:rPr>
                <w:rFonts w:ascii="Times New Roman" w:hAnsi="Times New Roman"/>
              </w:rPr>
            </w:pPr>
            <w:r w:rsidRPr="00965A78">
              <w:rPr>
                <w:rFonts w:ascii="Times New Roman" w:hAnsi="Times New Roman"/>
                <w:bCs/>
                <w:lang w:eastAsia="ru-RU"/>
              </w:rPr>
              <w:t>Поставка антивирусного программного обеспечения</w:t>
            </w:r>
            <w:r w:rsidRPr="00965A78">
              <w:rPr>
                <w:rFonts w:ascii="Times New Roman" w:hAnsi="Times New Roman"/>
                <w:lang w:eastAsia="ru-RU"/>
              </w:rPr>
              <w:t xml:space="preserve"> </w:t>
            </w:r>
            <w:r w:rsidRPr="00965A78">
              <w:rPr>
                <w:rFonts w:ascii="Times New Roman" w:eastAsia="Times New Roman" w:hAnsi="Times New Roman"/>
                <w:lang w:eastAsia="ru-RU"/>
              </w:rPr>
              <w:t>(</w:t>
            </w:r>
            <w:r w:rsidRPr="00965A78">
              <w:rPr>
                <w:rFonts w:ascii="Times New Roman" w:hAnsi="Times New Roman"/>
              </w:rPr>
              <w:t xml:space="preserve">в соответствии с Техническим заданием (Раздел </w:t>
            </w:r>
            <w:r w:rsidRPr="00965A78">
              <w:rPr>
                <w:rFonts w:ascii="Times New Roman" w:hAnsi="Times New Roman"/>
                <w:lang w:val="en-US"/>
              </w:rPr>
              <w:t>III</w:t>
            </w:r>
            <w:r w:rsidRPr="00965A78">
              <w:rPr>
                <w:rFonts w:ascii="Times New Roman" w:hAnsi="Times New Roman"/>
              </w:rPr>
              <w:t>) настоящей документации</w:t>
            </w:r>
            <w:r w:rsidRPr="00965A78">
              <w:rPr>
                <w:rFonts w:ascii="Times New Roman" w:eastAsia="Times New Roman" w:hAnsi="Times New Roman"/>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27104" w:rsidRDefault="00646B0E" w:rsidP="00DF0848">
            <w:pPr>
              <w:pStyle w:val="Default"/>
              <w:widowControl w:val="0"/>
              <w:jc w:val="both"/>
              <w:rPr>
                <w:sz w:val="22"/>
                <w:szCs w:val="22"/>
              </w:rPr>
            </w:pPr>
            <w:r w:rsidRPr="00627104">
              <w:rPr>
                <w:bCs/>
                <w:sz w:val="22"/>
                <w:szCs w:val="22"/>
                <w:lang w:eastAsia="ru-RU"/>
              </w:rPr>
              <w:t>Поставка антивирусного программного обеспечения</w:t>
            </w:r>
            <w:r w:rsidRPr="00627104">
              <w:rPr>
                <w:sz w:val="22"/>
                <w:szCs w:val="22"/>
                <w:lang w:eastAsia="ru-RU"/>
              </w:rPr>
              <w:t xml:space="preserve"> </w:t>
            </w:r>
            <w:r w:rsidRPr="00627104">
              <w:rPr>
                <w:rFonts w:eastAsia="Times New Roman"/>
                <w:sz w:val="22"/>
                <w:szCs w:val="22"/>
                <w:lang w:eastAsia="ru-RU"/>
              </w:rPr>
              <w:t>(</w:t>
            </w:r>
            <w:r w:rsidRPr="00627104">
              <w:rPr>
                <w:sz w:val="22"/>
                <w:szCs w:val="22"/>
              </w:rPr>
              <w:t xml:space="preserve">в соответствии с Техническим заданием (Раздел </w:t>
            </w:r>
            <w:r w:rsidRPr="00627104">
              <w:rPr>
                <w:sz w:val="22"/>
                <w:szCs w:val="22"/>
                <w:lang w:val="en-US"/>
              </w:rPr>
              <w:t>III</w:t>
            </w:r>
            <w:r w:rsidRPr="00627104">
              <w:rPr>
                <w:sz w:val="22"/>
                <w:szCs w:val="22"/>
              </w:rPr>
              <w:t>) настоящей документации</w:t>
            </w:r>
            <w:r w:rsidRPr="00627104">
              <w:rPr>
                <w:rFonts w:eastAsia="Times New Roman"/>
                <w:sz w:val="22"/>
                <w:szCs w:val="22"/>
                <w:lang w:eastAsia="ru-RU"/>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196E3F" w:rsidP="00DF0848">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w:t>
            </w:r>
            <w:r w:rsidR="00646B0E">
              <w:rPr>
                <w:rFonts w:ascii="Times New Roman" w:eastAsia="Times New Roman" w:hAnsi="Times New Roman"/>
                <w:lang w:eastAsia="ru-RU"/>
              </w:rPr>
              <w:t xml:space="preserve">о </w:t>
            </w:r>
            <w:r>
              <w:rPr>
                <w:rFonts w:ascii="Times New Roman" w:eastAsia="Times New Roman" w:hAnsi="Times New Roman"/>
                <w:lang w:eastAsia="ru-RU"/>
              </w:rPr>
              <w:t>22.10</w:t>
            </w:r>
            <w:r w:rsidR="00646B0E">
              <w:rPr>
                <w:rFonts w:ascii="Times New Roman" w:eastAsia="Times New Roman" w:hAnsi="Times New Roman"/>
                <w:lang w:eastAsia="ru-RU"/>
              </w:rPr>
              <w:t>.2021 г.</w:t>
            </w:r>
            <w:r w:rsidR="00646B0E" w:rsidRPr="00450979">
              <w:rPr>
                <w:rFonts w:ascii="Times New Roman" w:eastAsia="Times New Roman" w:hAnsi="Times New Roman"/>
                <w:lang w:eastAsia="ru-RU"/>
              </w:rPr>
              <w:t xml:space="preserve">, </w:t>
            </w:r>
            <w:r w:rsidR="00646B0E" w:rsidRPr="00450979">
              <w:rPr>
                <w:rFonts w:ascii="Times New Roman" w:hAnsi="Times New Roman"/>
              </w:rPr>
              <w:t>694020, Сахалинская область, г. Корсаков, бульвар Приморский д.4/2</w:t>
            </w:r>
            <w:r w:rsidR="00646B0E">
              <w:rPr>
                <w:rFonts w:ascii="Times New Roman" w:hAnsi="Times New Roman"/>
              </w:rPr>
              <w:t xml:space="preserve">, </w:t>
            </w:r>
            <w:hyperlink r:id="rId9" w:history="1">
              <w:r w:rsidR="00646B0E" w:rsidRPr="000D27EB">
                <w:rPr>
                  <w:rStyle w:val="a9"/>
                  <w:rFonts w:ascii="Times New Roman" w:hAnsi="Times New Roman"/>
                  <w:bCs/>
                  <w:sz w:val="24"/>
                  <w:szCs w:val="24"/>
                  <w:lang w:val="en-US"/>
                </w:rPr>
                <w:t>IT</w:t>
              </w:r>
              <w:r w:rsidR="00646B0E" w:rsidRPr="000D27EB">
                <w:rPr>
                  <w:rStyle w:val="a9"/>
                  <w:rFonts w:ascii="Times New Roman" w:hAnsi="Times New Roman"/>
                  <w:bCs/>
                  <w:sz w:val="24"/>
                  <w:szCs w:val="24"/>
                </w:rPr>
                <w:t>@</w:t>
              </w:r>
              <w:proofErr w:type="spellStart"/>
              <w:r w:rsidR="00646B0E" w:rsidRPr="000D27EB">
                <w:rPr>
                  <w:rStyle w:val="a9"/>
                  <w:rFonts w:ascii="Times New Roman" w:hAnsi="Times New Roman"/>
                  <w:bCs/>
                  <w:sz w:val="24"/>
                  <w:szCs w:val="24"/>
                </w:rPr>
                <w:t>ampsk</w:t>
              </w:r>
              <w:proofErr w:type="spellEnd"/>
              <w:r w:rsidR="00646B0E" w:rsidRPr="000D27EB">
                <w:rPr>
                  <w:rStyle w:val="a9"/>
                  <w:rFonts w:ascii="Times New Roman" w:hAnsi="Times New Roman"/>
                  <w:bCs/>
                  <w:sz w:val="24"/>
                  <w:szCs w:val="24"/>
                  <w:lang w:val="en-US"/>
                </w:rPr>
                <w:t>k</w:t>
              </w:r>
              <w:r w:rsidR="00646B0E" w:rsidRPr="000D27EB">
                <w:rPr>
                  <w:rStyle w:val="a9"/>
                  <w:rFonts w:ascii="Times New Roman" w:hAnsi="Times New Roman"/>
                  <w:bCs/>
                  <w:sz w:val="24"/>
                  <w:szCs w:val="24"/>
                </w:rPr>
                <w:t>.</w:t>
              </w:r>
              <w:proofErr w:type="spellStart"/>
              <w:r w:rsidR="00646B0E" w:rsidRPr="000D27EB">
                <w:rPr>
                  <w:rStyle w:val="a9"/>
                  <w:rFonts w:ascii="Times New Roman" w:hAnsi="Times New Roman"/>
                  <w:bCs/>
                  <w:sz w:val="24"/>
                  <w:szCs w:val="24"/>
                </w:rPr>
                <w:t>ru</w:t>
              </w:r>
              <w:proofErr w:type="spellEnd"/>
            </w:hyperlink>
            <w:r w:rsidR="00646B0E" w:rsidRPr="000D27EB">
              <w:rPr>
                <w:rFonts w:ascii="Times New Roman" w:hAnsi="Times New Roman"/>
                <w:bCs/>
                <w:sz w:val="24"/>
                <w:szCs w:val="24"/>
                <w:u w:val="single"/>
              </w:rPr>
              <w:t>.</w:t>
            </w:r>
            <w:r w:rsidR="00646B0E" w:rsidRPr="000D27EB">
              <w:rPr>
                <w:rFonts w:ascii="Times New Roman" w:hAnsi="Times New Roman"/>
                <w:sz w:val="24"/>
                <w:szCs w:val="24"/>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646B0E" w:rsidRDefault="00196E3F" w:rsidP="00196E3F">
            <w:pPr>
              <w:widowControl w:val="0"/>
              <w:spacing w:after="0" w:line="240" w:lineRule="auto"/>
              <w:jc w:val="both"/>
              <w:rPr>
                <w:rFonts w:ascii="Times New Roman" w:hAnsi="Times New Roman"/>
              </w:rPr>
            </w:pPr>
            <w:r>
              <w:rPr>
                <w:rFonts w:ascii="Times New Roman" w:hAnsi="Times New Roman"/>
              </w:rPr>
              <w:t>76 063</w:t>
            </w:r>
            <w:r w:rsidR="00646B0E" w:rsidRPr="00646B0E">
              <w:rPr>
                <w:rFonts w:ascii="Times New Roman" w:hAnsi="Times New Roman"/>
              </w:rPr>
              <w:t xml:space="preserve"> (</w:t>
            </w:r>
            <w:r>
              <w:rPr>
                <w:rFonts w:ascii="Times New Roman" w:hAnsi="Times New Roman"/>
              </w:rPr>
              <w:t xml:space="preserve">семьдесят шесть </w:t>
            </w:r>
            <w:r>
              <w:rPr>
                <w:rFonts w:ascii="Times New Roman" w:hAnsi="Times New Roman"/>
                <w:color w:val="000000"/>
              </w:rPr>
              <w:t>тысяч</w:t>
            </w:r>
            <w:r w:rsidR="00646B0E" w:rsidRPr="00646B0E">
              <w:rPr>
                <w:rFonts w:ascii="Times New Roman" w:hAnsi="Times New Roman"/>
                <w:color w:val="000000"/>
              </w:rPr>
              <w:t xml:space="preserve"> </w:t>
            </w:r>
            <w:r>
              <w:rPr>
                <w:rFonts w:ascii="Times New Roman" w:hAnsi="Times New Roman"/>
                <w:color w:val="000000"/>
              </w:rPr>
              <w:t>шестьдесят три) рубля</w:t>
            </w:r>
            <w:r w:rsidR="00D74E3C">
              <w:rPr>
                <w:rFonts w:ascii="Times New Roman" w:hAnsi="Times New Roman"/>
                <w:color w:val="000000"/>
              </w:rPr>
              <w:t xml:space="preserve"> 05</w:t>
            </w:r>
            <w:r w:rsidR="00646B0E" w:rsidRPr="00646B0E">
              <w:rPr>
                <w:rFonts w:ascii="Times New Roman" w:hAnsi="Times New Roman"/>
                <w:color w:val="000000"/>
              </w:rPr>
              <w:t xml:space="preserve"> </w:t>
            </w:r>
            <w:r w:rsidR="00646B0E" w:rsidRPr="00646B0E">
              <w:rPr>
                <w:rFonts w:ascii="Times New Roman" w:hAnsi="Times New Roman"/>
              </w:rPr>
              <w:t>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391A8F">
            <w:pPr>
              <w:widowControl w:val="0"/>
              <w:spacing w:after="0" w:line="240" w:lineRule="auto"/>
              <w:ind w:firstLine="551"/>
              <w:jc w:val="both"/>
              <w:rPr>
                <w:rFonts w:ascii="Times New Roman" w:hAnsi="Times New Roman"/>
              </w:rPr>
            </w:pPr>
            <w:r w:rsidRPr="00350558">
              <w:rPr>
                <w:rFonts w:ascii="Times New Roman" w:hAnsi="Times New Roman"/>
              </w:rPr>
              <w:t xml:space="preserve">Начальная (максимальная) </w:t>
            </w:r>
            <w:proofErr w:type="gramStart"/>
            <w:r w:rsidRPr="00350558">
              <w:rPr>
                <w:rFonts w:ascii="Times New Roman" w:hAnsi="Times New Roman"/>
              </w:rPr>
              <w:t>цена  договора</w:t>
            </w:r>
            <w:proofErr w:type="gramEnd"/>
            <w:r w:rsidRPr="00350558">
              <w:rPr>
                <w:rFonts w:ascii="Times New Roman" w:hAnsi="Times New Roman"/>
              </w:rPr>
              <w:t xml:space="preserve"> указана с учетом всех расходов </w:t>
            </w:r>
            <w:r w:rsidR="00930346"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w:t>
            </w:r>
            <w:r w:rsidR="00391A8F">
              <w:rPr>
                <w:rFonts w:ascii="Times New Roman" w:eastAsia="Lucida Sans Unicode" w:hAnsi="Times New Roman"/>
                <w:color w:val="000000"/>
                <w:lang w:bidi="en-US"/>
              </w:rPr>
              <w:t xml:space="preserve"> («Исполнителя»),</w:t>
            </w:r>
            <w:r w:rsidR="00930346" w:rsidRPr="00350558">
              <w:rPr>
                <w:rFonts w:ascii="Times New Roman" w:eastAsia="Lucida Sans Unicode" w:hAnsi="Times New Roman"/>
                <w:color w:val="000000"/>
                <w:lang w:bidi="en-US"/>
              </w:rPr>
              <w:t xml:space="preserve"> том числе </w:t>
            </w:r>
            <w:r w:rsidR="00D4251D">
              <w:rPr>
                <w:rFonts w:ascii="Times New Roman" w:eastAsia="Lucida Sans Unicode" w:hAnsi="Times New Roman"/>
                <w:color w:val="000000"/>
                <w:lang w:bidi="en-US"/>
              </w:rPr>
              <w:t xml:space="preserve">материалы, работы, </w:t>
            </w:r>
            <w:r w:rsidR="00930346" w:rsidRPr="00350558">
              <w:rPr>
                <w:rFonts w:ascii="Times New Roman" w:eastAsia="Lucida Sans Unicode" w:hAnsi="Times New Roman"/>
                <w:color w:val="000000"/>
                <w:lang w:bidi="en-US"/>
              </w:rPr>
              <w:t xml:space="preserve">стоимость Товара, тары и упаковки, расходы на транспортировку Товара до местонахождения </w:t>
            </w:r>
            <w:r w:rsidR="00851CC2"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w:t>
            </w:r>
            <w:r w:rsidR="00391A8F">
              <w:rPr>
                <w:rFonts w:ascii="Times New Roman" w:eastAsia="Lucida Sans Unicode" w:hAnsi="Times New Roman"/>
                <w:color w:val="000000"/>
                <w:lang w:bidi="en-US"/>
              </w:rPr>
              <w:t xml:space="preserve"> («Исполнителя»)</w:t>
            </w:r>
            <w:r w:rsidR="00930346" w:rsidRPr="00350558">
              <w:rPr>
                <w:rFonts w:ascii="Times New Roman" w:eastAsia="Lucida Sans Unicode" w:hAnsi="Times New Roman"/>
                <w:color w:val="000000"/>
                <w:lang w:bidi="en-US"/>
              </w:rPr>
              <w:t>, погрузо-разгрузочные работы, гарантийное обслуживание, расходы на страхование, уплату таможенных пошлин, налогов, сборов и других обязательных плате</w:t>
            </w:r>
            <w:r w:rsidR="00851CC2">
              <w:rPr>
                <w:rFonts w:ascii="Times New Roman" w:eastAsia="Lucida Sans Unicode" w:hAnsi="Times New Roman"/>
                <w:color w:val="000000"/>
                <w:lang w:bidi="en-US"/>
              </w:rPr>
              <w:t xml:space="preserve">жей, возникающих у </w:t>
            </w:r>
            <w:r w:rsidR="00851CC2" w:rsidRPr="00350558">
              <w:rPr>
                <w:rFonts w:ascii="Times New Roman" w:eastAsia="Lucida Sans Unicode" w:hAnsi="Times New Roman"/>
                <w:color w:val="000000"/>
                <w:lang w:bidi="en-US"/>
              </w:rPr>
              <w:t>«</w:t>
            </w:r>
            <w:r w:rsidR="00851CC2">
              <w:rPr>
                <w:rFonts w:ascii="Times New Roman" w:eastAsia="Lucida Sans Unicode" w:hAnsi="Times New Roman"/>
                <w:color w:val="000000"/>
                <w:lang w:bidi="en-US"/>
              </w:rPr>
              <w:t>Поставщика</w:t>
            </w:r>
            <w:r w:rsidR="00930346" w:rsidRPr="00350558">
              <w:rPr>
                <w:rFonts w:ascii="Times New Roman" w:eastAsia="Lucida Sans Unicode" w:hAnsi="Times New Roman"/>
                <w:color w:val="000000"/>
                <w:lang w:bidi="en-US"/>
              </w:rPr>
              <w:t xml:space="preserve">» </w:t>
            </w:r>
            <w:r w:rsidR="00391A8F">
              <w:rPr>
                <w:rFonts w:ascii="Times New Roman" w:eastAsia="Lucida Sans Unicode" w:hAnsi="Times New Roman"/>
                <w:color w:val="000000"/>
                <w:lang w:bidi="en-US"/>
              </w:rPr>
              <w:t xml:space="preserve">(«Исполнителя») </w:t>
            </w:r>
            <w:r w:rsidR="00930346" w:rsidRPr="00350558">
              <w:rPr>
                <w:rFonts w:ascii="Times New Roman" w:eastAsia="Lucida Sans Unicode" w:hAnsi="Times New Roman"/>
                <w:color w:val="000000"/>
                <w:lang w:bidi="en-US"/>
              </w:rPr>
              <w:t>в рамках исполнения Договора</w:t>
            </w:r>
            <w:r w:rsidRPr="00350558">
              <w:rPr>
                <w:rFonts w:ascii="Times New Roman" w:hAnsi="Times New Roman"/>
              </w:rPr>
              <w:t>.</w:t>
            </w:r>
            <w:r w:rsidR="00B26537" w:rsidRPr="00350558">
              <w:rPr>
                <w:rFonts w:ascii="Times New Roman" w:hAnsi="Times New Roman"/>
              </w:rPr>
              <w:t xml:space="preserve"> </w:t>
            </w:r>
            <w:r w:rsidRPr="00350558">
              <w:rPr>
                <w:rFonts w:ascii="Times New Roman" w:hAnsi="Times New Roman"/>
              </w:rPr>
              <w:t>Затраты, не включенные в стоимость договора, не подлежат оплате со</w:t>
            </w:r>
            <w:r w:rsidRPr="007F6EE0">
              <w:rPr>
                <w:rFonts w:ascii="Times New Roman" w:hAnsi="Times New Roman"/>
              </w:rPr>
              <w:t xml:space="preserve">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D5F1E" w:rsidRDefault="005D5F1E" w:rsidP="005D5F1E">
            <w:pPr>
              <w:keepNext/>
              <w:keepLines/>
              <w:tabs>
                <w:tab w:val="left" w:pos="720"/>
              </w:tabs>
              <w:spacing w:after="0" w:line="240" w:lineRule="auto"/>
              <w:ind w:firstLine="709"/>
              <w:jc w:val="both"/>
              <w:rPr>
                <w:rFonts w:ascii="Times New Roman" w:eastAsia="Lucida Sans Unicode" w:hAnsi="Times New Roman"/>
                <w:bCs/>
                <w:color w:val="000000"/>
                <w:lang w:bidi="en-US"/>
              </w:rPr>
            </w:pPr>
            <w:r w:rsidRPr="005D5F1E">
              <w:rPr>
                <w:rFonts w:ascii="Times New Roman" w:hAnsi="Times New Roman"/>
              </w:rPr>
              <w:t xml:space="preserve">Оплата </w:t>
            </w:r>
            <w:r w:rsidRPr="005D5F1E">
              <w:rPr>
                <w:rFonts w:ascii="Times New Roman" w:eastAsia="Lucida Sans Unicode" w:hAnsi="Times New Roman"/>
                <w:bCs/>
                <w:color w:val="000000"/>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15 (пятнадцати) банковских дней с даты получения и приемки Товара, подписания акта приема-передачи на основании выставленного «Поставщиком» счета и/или счет-фактуры.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Сведения о необходимости предоставления обеспечения обязател</w:t>
            </w:r>
            <w:r w:rsidR="00A44735">
              <w:rPr>
                <w:rFonts w:ascii="Times New Roman" w:hAnsi="Times New Roman"/>
              </w:rPr>
              <w:t>ьств, связанных с подачей 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1.1.11,2.3.12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Размер обеспечения:  не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r w:rsidRPr="00072ABB">
              <w:rPr>
                <w:rFonts w:ascii="Times New Roman" w:hAnsi="Times New Roman"/>
              </w:rPr>
              <w:t>1.1.12,3.12.4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8D3DF5">
            <w:pPr>
              <w:widowControl w:val="0"/>
              <w:numPr>
                <w:ilvl w:val="0"/>
                <w:numId w:val="2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8D3DF5">
            <w:pPr>
              <w:widowControl w:val="0"/>
              <w:numPr>
                <w:ilvl w:val="0"/>
                <w:numId w:val="2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9C1E4A">
              <w:rPr>
                <w:rFonts w:ascii="Times New Roman" w:hAnsi="Times New Roman"/>
              </w:rPr>
              <w:t>документов</w:t>
            </w:r>
            <w:r w:rsidRPr="00072ABB">
              <w:rPr>
                <w:rFonts w:ascii="Times New Roman" w:hAnsi="Times New Roman"/>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9C1E4A">
              <w:rPr>
                <w:rFonts w:ascii="Times New Roman" w:hAnsi="Times New Roman"/>
              </w:rPr>
              <w:t xml:space="preserve">документов </w:t>
            </w:r>
            <w:r w:rsidRPr="00072ABB">
              <w:rPr>
                <w:rFonts w:ascii="Times New Roman" w:hAnsi="Times New Roman"/>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9C1E4A">
              <w:rPr>
                <w:rFonts w:ascii="Times New Roman" w:hAnsi="Times New Roman"/>
              </w:rPr>
              <w:t>документах</w:t>
            </w:r>
            <w:r w:rsidRPr="00072ABB">
              <w:rPr>
                <w:rFonts w:ascii="Times New Roman" w:hAnsi="Times New Roman"/>
              </w:rPr>
              <w:t xml:space="preserve"> цене договора, сниженной на 15 процентов, при этом договор заключается по цене договора, </w:t>
            </w:r>
            <w:r w:rsidR="009C1E4A">
              <w:rPr>
                <w:rFonts w:ascii="Times New Roman" w:hAnsi="Times New Roman"/>
              </w:rPr>
              <w:t>предложенной участником в документах</w:t>
            </w:r>
            <w:r w:rsidRPr="00072ABB">
              <w:rPr>
                <w:rFonts w:ascii="Times New Roman" w:hAnsi="Times New Roman"/>
              </w:rPr>
              <w:t xml:space="preserve"> на участие в закупке.</w:t>
            </w:r>
          </w:p>
          <w:p w:rsidR="008D3DF5" w:rsidRPr="00072ABB" w:rsidRDefault="008D3DF5" w:rsidP="008D3DF5">
            <w:pPr>
              <w:widowControl w:val="0"/>
              <w:numPr>
                <w:ilvl w:val="0"/>
                <w:numId w:val="2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9C1E4A">
              <w:rPr>
                <w:rFonts w:ascii="Times New Roman" w:hAnsi="Times New Roman"/>
              </w:rPr>
              <w:t>победителем закупки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содержащая предложение о поставке товаров, происходящих из иностранных государств, или предложение о </w:t>
            </w:r>
            <w:r w:rsidRPr="00072ABB">
              <w:rPr>
                <w:rFonts w:ascii="Times New Roman" w:hAnsi="Times New Roman"/>
              </w:rPr>
              <w:lastRenderedPageBreak/>
              <w:t>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8D3DF5">
            <w:pPr>
              <w:widowControl w:val="0"/>
              <w:numPr>
                <w:ilvl w:val="0"/>
                <w:numId w:val="2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w:t>
            </w:r>
            <w:r w:rsidR="009C1E4A">
              <w:rPr>
                <w:rFonts w:ascii="Times New Roman" w:hAnsi="Times New Roman"/>
              </w:rPr>
              <w:t xml:space="preserve"> заключить договор, представлены</w:t>
            </w:r>
            <w:r w:rsidRPr="00072ABB">
              <w:rPr>
                <w:rFonts w:ascii="Times New Roman" w:hAnsi="Times New Roman"/>
              </w:rPr>
              <w:t xml:space="preserve"> </w:t>
            </w:r>
            <w:r w:rsidR="009C1E4A">
              <w:rPr>
                <w:rFonts w:ascii="Times New Roman" w:hAnsi="Times New Roman"/>
              </w:rPr>
              <w:t>документы</w:t>
            </w:r>
            <w:r w:rsidRPr="00072ABB">
              <w:rPr>
                <w:rFonts w:ascii="Times New Roman" w:hAnsi="Times New Roman"/>
              </w:rPr>
              <w:t xml:space="preserve">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w:t>
            </w:r>
            <w:r w:rsidR="009C1E4A">
              <w:rPr>
                <w:rFonts w:ascii="Times New Roman" w:hAnsi="Times New Roman"/>
                <w:lang w:eastAsia="ru-RU"/>
              </w:rPr>
              <w:t>ние) участником закупки в документах</w:t>
            </w:r>
            <w:r>
              <w:rPr>
                <w:rFonts w:ascii="Times New Roman" w:hAnsi="Times New Roman"/>
                <w:lang w:eastAsia="ru-RU"/>
              </w:rPr>
              <w:t xml:space="preserve"> на участие в закупке (в соответствующей части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w:t>
            </w:r>
            <w:r w:rsidR="009C1E4A">
              <w:rPr>
                <w:rFonts w:ascii="Times New Roman" w:hAnsi="Times New Roman"/>
                <w:lang w:eastAsia="ru-RU"/>
              </w:rPr>
              <w:t>ения товара, указанного в документах</w:t>
            </w:r>
            <w:r>
              <w:rPr>
                <w:rFonts w:ascii="Times New Roman" w:hAnsi="Times New Roman"/>
                <w:lang w:eastAsia="ru-RU"/>
              </w:rPr>
              <w:t xml:space="preserve">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w:t>
            </w:r>
            <w:r w:rsidR="009C1E4A">
              <w:rPr>
                <w:rFonts w:ascii="Times New Roman" w:hAnsi="Times New Roman"/>
                <w:lang w:eastAsia="ru-RU"/>
              </w:rPr>
              <w:t>документах</w:t>
            </w:r>
            <w:r>
              <w:rPr>
                <w:rFonts w:ascii="Times New Roman" w:hAnsi="Times New Roman"/>
                <w:lang w:eastAsia="ru-RU"/>
              </w:rPr>
              <w:t xml:space="preserve"> на участие в закупке указания (декларирования) страны происхождения поставляемого товара не является основанием для отклонения </w:t>
            </w:r>
            <w:r w:rsidR="009C1E4A">
              <w:rPr>
                <w:rFonts w:ascii="Times New Roman" w:hAnsi="Times New Roman"/>
                <w:lang w:eastAsia="ru-RU"/>
              </w:rPr>
              <w:t>документов на участие в закупке и такие документы рассматриваю</w:t>
            </w:r>
            <w:r>
              <w:rPr>
                <w:rFonts w:ascii="Times New Roman" w:hAnsi="Times New Roman"/>
                <w:lang w:eastAsia="ru-RU"/>
              </w:rPr>
              <w:t xml:space="preserve">тся </w:t>
            </w:r>
            <w:r w:rsidR="009C1E4A">
              <w:rPr>
                <w:rFonts w:ascii="Times New Roman" w:hAnsi="Times New Roman"/>
                <w:lang w:eastAsia="ru-RU"/>
              </w:rPr>
              <w:t>как содержащие</w:t>
            </w:r>
            <w:r>
              <w:rPr>
                <w:rFonts w:ascii="Times New Roman" w:hAnsi="Times New Roman"/>
                <w:lang w:eastAsia="ru-RU"/>
              </w:rPr>
              <w:t xml:space="preserve">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ж) указание страны происхождения поставляемого товара на основании сведений, содержащихся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w:t>
            </w:r>
            <w:r>
              <w:rPr>
                <w:rFonts w:ascii="Times New Roman" w:hAnsi="Times New Roman"/>
                <w:lang w:eastAsia="ru-RU"/>
              </w:rPr>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б) в </w:t>
            </w:r>
            <w:r w:rsidR="00797773">
              <w:rPr>
                <w:rFonts w:ascii="Times New Roman" w:hAnsi="Times New Roman"/>
                <w:lang w:eastAsia="ru-RU"/>
              </w:rPr>
              <w:t>документах</w:t>
            </w:r>
            <w:r>
              <w:rPr>
                <w:rFonts w:ascii="Times New Roman" w:hAnsi="Times New Roman"/>
                <w:lang w:eastAsia="ru-RU"/>
              </w:rPr>
              <w:t xml:space="preserve">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в) в </w:t>
            </w:r>
            <w:r w:rsidR="00127CBA">
              <w:rPr>
                <w:rFonts w:ascii="Times New Roman" w:hAnsi="Times New Roman"/>
                <w:lang w:eastAsia="ru-RU"/>
              </w:rPr>
              <w:t xml:space="preserve">документах </w:t>
            </w:r>
            <w:r>
              <w:rPr>
                <w:rFonts w:ascii="Times New Roman" w:hAnsi="Times New Roman"/>
                <w:lang w:eastAsia="ru-RU"/>
              </w:rPr>
              <w:t>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4A4721">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 xml:space="preserve">д) в </w:t>
            </w:r>
            <w:r w:rsidR="00127CBA">
              <w:rPr>
                <w:rFonts w:ascii="Times New Roman" w:hAnsi="Times New Roman"/>
                <w:lang w:eastAsia="ru-RU"/>
              </w:rPr>
              <w:t>документах</w:t>
            </w:r>
            <w:r>
              <w:rPr>
                <w:rFonts w:ascii="Times New Roman" w:hAnsi="Times New Roman"/>
                <w:lang w:eastAsia="ru-RU"/>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В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w:t>
            </w:r>
            <w:r w:rsidRPr="00BC6337">
              <w:rPr>
                <w:rFonts w:ascii="Times New Roman" w:hAnsi="Times New Roman"/>
              </w:rPr>
              <w:lastRenderedPageBreak/>
              <w:t>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8D3DF5" w:rsidP="008D3DF5">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w:t>
            </w:r>
            <w:r w:rsidR="00A71D58">
              <w:rPr>
                <w:rFonts w:ascii="Times New Roman" w:hAnsi="Times New Roman"/>
              </w:rPr>
              <w:t xml:space="preserve">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w:t>
            </w:r>
            <w:r w:rsidR="00127CBA">
              <w:rPr>
                <w:rFonts w:ascii="Times New Roman" w:hAnsi="Times New Roman"/>
                <w:lang w:eastAsia="ru-RU"/>
              </w:rPr>
              <w:t>документах</w:t>
            </w:r>
            <w:r w:rsidRPr="00BC6337">
              <w:rPr>
                <w:rFonts w:ascii="Times New Roman" w:hAnsi="Times New Roman"/>
              </w:rPr>
              <w:t xml:space="preserve">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1821EB"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391A8F">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tcPr>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2" w:name="sub_3419101"/>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3" w:name="sub_3419102"/>
            <w:bookmarkEnd w:id="22"/>
            <w:r w:rsidRPr="0062710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4" w:name="sub_3419103"/>
            <w:bookmarkEnd w:id="23"/>
            <w:r w:rsidRPr="0062710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5" w:name="sub_3419105"/>
            <w:bookmarkEnd w:id="24"/>
            <w:r w:rsidRPr="00627104">
              <w:rPr>
                <w:rFonts w:ascii="Times New Roman" w:hAnsi="Times New Roman"/>
              </w:rPr>
              <w:t>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w:t>
            </w:r>
            <w:r w:rsidR="00127CBA" w:rsidRPr="00627104">
              <w:rPr>
                <w:rFonts w:ascii="Times New Roman" w:hAnsi="Times New Roman"/>
              </w:rPr>
              <w:t xml:space="preserve">чением случаев подписания </w:t>
            </w:r>
            <w:r w:rsidR="00127CBA" w:rsidRPr="00627104">
              <w:rPr>
                <w:rFonts w:ascii="Times New Roman" w:hAnsi="Times New Roman"/>
                <w:lang w:eastAsia="ru-RU"/>
              </w:rPr>
              <w:t>документов</w:t>
            </w:r>
            <w:r w:rsidRPr="00627104">
              <w:rPr>
                <w:rFonts w:ascii="Times New Roman" w:hAnsi="Times New Roman"/>
              </w:rPr>
              <w:t>:</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6" w:name="sub_3419151"/>
            <w:bookmarkEnd w:id="25"/>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7" w:name="sub_3419152"/>
            <w:bookmarkEnd w:id="26"/>
            <w:r w:rsidRPr="00627104">
              <w:rPr>
                <w:rFonts w:ascii="Times New Roman"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28" w:name="sub_3419106"/>
            <w:bookmarkEnd w:id="27"/>
            <w:r w:rsidRPr="0062710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w:t>
            </w:r>
            <w:r w:rsidRPr="00627104">
              <w:rPr>
                <w:rFonts w:ascii="Times New Roman" w:hAnsi="Times New Roman"/>
              </w:rPr>
              <w:lastRenderedPageBreak/>
              <w:t xml:space="preserve">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9"/>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391A8F" w:rsidRPr="00627104" w:rsidRDefault="009472B7" w:rsidP="009472B7">
            <w:pPr>
              <w:autoSpaceDE w:val="0"/>
              <w:autoSpaceDN w:val="0"/>
              <w:adjustRightInd w:val="0"/>
              <w:spacing w:after="0" w:line="240" w:lineRule="auto"/>
              <w:ind w:firstLine="540"/>
              <w:jc w:val="both"/>
              <w:rPr>
                <w:rFonts w:ascii="Times New Roman" w:hAnsi="Times New Roman"/>
              </w:rPr>
            </w:pPr>
            <w:bookmarkStart w:id="29" w:name="sub_3419109"/>
            <w:bookmarkEnd w:id="28"/>
            <w:r w:rsidRPr="00627104">
              <w:rPr>
                <w:rFonts w:ascii="Times New Roman" w:hAnsi="Times New Roman"/>
              </w:rPr>
              <w:t>6</w:t>
            </w:r>
            <w:r w:rsidR="00391A8F" w:rsidRPr="00627104">
              <w:rPr>
                <w:rFonts w:ascii="Times New Roman" w:hAnsi="Times New Roman"/>
              </w:rPr>
              <w:t xml:space="preserve">) декларация, подтверждающая на дату подачи </w:t>
            </w:r>
            <w:r w:rsidR="00127CBA" w:rsidRPr="00627104">
              <w:rPr>
                <w:rFonts w:ascii="Times New Roman" w:hAnsi="Times New Roman"/>
              </w:rPr>
              <w:t>документов</w:t>
            </w:r>
            <w:r w:rsidR="00391A8F" w:rsidRPr="00627104">
              <w:rPr>
                <w:rFonts w:ascii="Times New Roman" w:hAnsi="Times New Roman"/>
              </w:rPr>
              <w:t xml:space="preserve"> на участие в конкурентной закупке с участием субъектов малого и среднего предпринимательства:</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30" w:name="sub_3419191"/>
            <w:bookmarkEnd w:id="29"/>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91A8F" w:rsidRPr="00627104" w:rsidRDefault="00391A8F" w:rsidP="009472B7">
            <w:pPr>
              <w:autoSpaceDE w:val="0"/>
              <w:autoSpaceDN w:val="0"/>
              <w:adjustRightInd w:val="0"/>
              <w:spacing w:after="0" w:line="240" w:lineRule="auto"/>
              <w:ind w:firstLine="540"/>
              <w:jc w:val="both"/>
              <w:rPr>
                <w:rFonts w:ascii="Times New Roman" w:hAnsi="Times New Roman"/>
              </w:rPr>
            </w:pPr>
            <w:bookmarkStart w:id="31" w:name="sub_3419192"/>
            <w:bookmarkEnd w:id="30"/>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627104" w:rsidRDefault="00BA2DCB" w:rsidP="009472B7">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391A8F" w:rsidRPr="00627104" w:rsidRDefault="00BA2DCB" w:rsidP="009472B7">
            <w:pPr>
              <w:autoSpaceDE w:val="0"/>
              <w:autoSpaceDN w:val="0"/>
              <w:adjustRightInd w:val="0"/>
              <w:spacing w:after="0" w:line="240" w:lineRule="auto"/>
              <w:ind w:firstLine="540"/>
              <w:jc w:val="both"/>
              <w:rPr>
                <w:rFonts w:ascii="Times New Roman" w:hAnsi="Times New Roman"/>
              </w:rPr>
            </w:pPr>
            <w:bookmarkStart w:id="32" w:name="sub_3419112"/>
            <w:bookmarkEnd w:id="31"/>
            <w:r w:rsidRPr="00627104">
              <w:rPr>
                <w:rFonts w:ascii="Times New Roman" w:hAnsi="Times New Roman"/>
              </w:rPr>
              <w:t>8</w:t>
            </w:r>
            <w:r w:rsidR="00391A8F" w:rsidRPr="00627104">
              <w:rPr>
                <w:rFonts w:ascii="Times New Roman" w:hAnsi="Times New Roman"/>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00391A8F" w:rsidRPr="00627104">
                <w:rPr>
                  <w:rStyle w:val="a9"/>
                  <w:rFonts w:ascii="Times New Roman" w:hAnsi="Times New Roman"/>
                  <w:color w:val="auto"/>
                </w:rPr>
                <w:t>пунктом 1 части 8 статьи 3</w:t>
              </w:r>
            </w:hyperlink>
            <w:r w:rsidR="00391A8F" w:rsidRPr="00627104">
              <w:rPr>
                <w:rFonts w:ascii="Times New Roman" w:hAnsi="Times New Roman"/>
              </w:rPr>
              <w:t xml:space="preserve"> Закона № 223 – ФЗ;</w:t>
            </w:r>
          </w:p>
          <w:p w:rsidR="00391A8F" w:rsidRPr="00627104" w:rsidRDefault="00BA2DCB" w:rsidP="009472B7">
            <w:pPr>
              <w:autoSpaceDE w:val="0"/>
              <w:autoSpaceDN w:val="0"/>
              <w:adjustRightInd w:val="0"/>
              <w:spacing w:after="0" w:line="240" w:lineRule="auto"/>
              <w:ind w:firstLine="540"/>
              <w:jc w:val="both"/>
              <w:rPr>
                <w:rFonts w:ascii="Times New Roman" w:hAnsi="Times New Roman"/>
              </w:rPr>
            </w:pPr>
            <w:bookmarkStart w:id="33" w:name="sub_3419113"/>
            <w:bookmarkEnd w:id="32"/>
            <w:r w:rsidRPr="00627104">
              <w:rPr>
                <w:rFonts w:ascii="Times New Roman" w:hAnsi="Times New Roman"/>
              </w:rPr>
              <w:t>9</w:t>
            </w:r>
            <w:r w:rsidR="00391A8F" w:rsidRPr="00627104">
              <w:rPr>
                <w:rFonts w:ascii="Times New Roman" w:hAnsi="Times New Roman"/>
              </w:rPr>
              <w:t xml:space="preserve">) предложение о цене договора (цене лота, </w:t>
            </w:r>
            <w:r w:rsidRPr="00627104">
              <w:rPr>
                <w:rFonts w:ascii="Times New Roman" w:hAnsi="Times New Roman"/>
              </w:rPr>
              <w:t>единицы товара, работы, услуги)</w:t>
            </w:r>
            <w:r w:rsidR="00391A8F" w:rsidRPr="00627104">
              <w:rPr>
                <w:rFonts w:ascii="Times New Roman" w:hAnsi="Times New Roman"/>
              </w:rPr>
              <w:t>.</w:t>
            </w:r>
          </w:p>
          <w:bookmarkEnd w:id="33"/>
          <w:p w:rsidR="008D3DF5" w:rsidRPr="00627104" w:rsidRDefault="008D3DF5" w:rsidP="009472B7">
            <w:pPr>
              <w:widowControl w:val="0"/>
              <w:spacing w:after="0" w:line="240" w:lineRule="auto"/>
              <w:ind w:left="-26"/>
              <w:jc w:val="both"/>
              <w:rPr>
                <w:rFonts w:ascii="Times New Roman" w:hAnsi="Times New Roman"/>
              </w:rPr>
            </w:pPr>
          </w:p>
        </w:tc>
      </w:tr>
      <w:tr w:rsidR="009472B7" w:rsidRPr="00BC6337" w:rsidTr="00391A8F">
        <w:trPr>
          <w:jc w:val="center"/>
        </w:trPr>
        <w:tc>
          <w:tcPr>
            <w:tcW w:w="370" w:type="dxa"/>
            <w:tcBorders>
              <w:top w:val="single" w:sz="4" w:space="0" w:color="auto"/>
              <w:left w:val="single" w:sz="4" w:space="0" w:color="auto"/>
              <w:bottom w:val="nil"/>
              <w:right w:val="single" w:sz="4"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2682" w:type="dxa"/>
            <w:vMerge/>
            <w:tcBorders>
              <w:top w:val="outset" w:sz="6" w:space="0" w:color="auto"/>
              <w:left w:val="single" w:sz="4" w:space="0" w:color="auto"/>
              <w:right w:val="outset" w:sz="6" w:space="0" w:color="auto"/>
            </w:tcBorders>
            <w:vAlign w:val="center"/>
          </w:tcPr>
          <w:p w:rsidR="009472B7" w:rsidRPr="00BC6337" w:rsidRDefault="009472B7"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tcPr>
          <w:p w:rsidR="009472B7" w:rsidRPr="00627104" w:rsidRDefault="009472B7" w:rsidP="009472B7">
            <w:pPr>
              <w:autoSpaceDE w:val="0"/>
              <w:autoSpaceDN w:val="0"/>
              <w:adjustRightInd w:val="0"/>
              <w:spacing w:after="0" w:line="240" w:lineRule="auto"/>
              <w:ind w:firstLine="540"/>
              <w:jc w:val="both"/>
              <w:rPr>
                <w:rFonts w:ascii="Times New Roman" w:hAnsi="Times New Roman"/>
              </w:rPr>
            </w:pP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627104" w:rsidRDefault="008D3DF5" w:rsidP="008D3DF5">
            <w:pPr>
              <w:widowControl w:val="0"/>
              <w:spacing w:after="0" w:line="240" w:lineRule="auto"/>
              <w:rPr>
                <w:rFonts w:ascii="Times New Roman" w:hAnsi="Times New Roman"/>
              </w:rPr>
            </w:pP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2.1.5,2.3.5, 3.2.4, 3.11.2.3</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4)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w:t>
            </w:r>
            <w:r w:rsidRPr="00627104">
              <w:rPr>
                <w:rFonts w:ascii="Times New Roman" w:hAnsi="Times New Roman"/>
                <w:lang w:eastAsia="ru-RU"/>
              </w:rPr>
              <w:t>документов</w:t>
            </w:r>
            <w:r w:rsidRPr="00627104">
              <w:rPr>
                <w:rFonts w:ascii="Times New Roman" w:hAnsi="Times New Roman"/>
              </w:rPr>
              <w:t>:</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а) индивидуальным предпринимателем, если участником такой закупки является индивидуальный предприниматель;</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б) лицом, указанным в едином государственном реестре юридических лиц в качестве лица, имеющего право без </w:t>
            </w:r>
            <w:r w:rsidRPr="00627104">
              <w:rPr>
                <w:rFonts w:ascii="Times New Roman" w:hAnsi="Times New Roman"/>
              </w:rPr>
              <w:lastRenderedPageBreak/>
              <w:t>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5)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627104">
                <w:rPr>
                  <w:rStyle w:val="a9"/>
                  <w:rFonts w:ascii="Times New Roman" w:hAnsi="Times New Roman"/>
                  <w:color w:val="auto"/>
                </w:rPr>
                <w:t>подпунктом "е" пункта 9</w:t>
              </w:r>
            </w:hyperlink>
            <w:r w:rsidRPr="00627104">
              <w:rPr>
                <w:rFonts w:ascii="Times New Roman" w:hAnsi="Times New Roman"/>
              </w:rPr>
              <w:t xml:space="preserve"> статьи 3.4 Закона № 223 – ФЗ;</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6) декларация, подтверждающая на дату подачи документов на участие в конкурентной закупке с участием субъектов малого и среднего предпринимательства:</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а) </w:t>
            </w:r>
            <w:proofErr w:type="spellStart"/>
            <w:r w:rsidRPr="00627104">
              <w:rPr>
                <w:rFonts w:ascii="Times New Roman" w:hAnsi="Times New Roman"/>
              </w:rPr>
              <w:t>непроведение</w:t>
            </w:r>
            <w:proofErr w:type="spellEnd"/>
            <w:r w:rsidRPr="00627104">
              <w:rPr>
                <w:rFonts w:ascii="Times New Roman" w:hAnsi="Times New Roma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б) </w:t>
            </w:r>
            <w:proofErr w:type="spellStart"/>
            <w:r w:rsidRPr="00627104">
              <w:rPr>
                <w:rFonts w:ascii="Times New Roman" w:hAnsi="Times New Roman"/>
              </w:rPr>
              <w:t>неприостановление</w:t>
            </w:r>
            <w:proofErr w:type="spellEnd"/>
            <w:r w:rsidRPr="00627104">
              <w:rPr>
                <w:rFonts w:ascii="Times New Roman" w:hAnsi="Times New Roman"/>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7) предложение участника конкурентной закупки с участием субъектов малого и среднего предпринимательства в отношении предмета такой закупки;</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8)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627104">
                <w:rPr>
                  <w:rStyle w:val="a9"/>
                  <w:rFonts w:ascii="Times New Roman" w:hAnsi="Times New Roman"/>
                  <w:color w:val="auto"/>
                </w:rPr>
                <w:t>пунктом 1 части 8 статьи 3</w:t>
              </w:r>
            </w:hyperlink>
            <w:r w:rsidRPr="00627104">
              <w:rPr>
                <w:rFonts w:ascii="Times New Roman" w:hAnsi="Times New Roman"/>
              </w:rPr>
              <w:t xml:space="preserve"> Закона № 223 – ФЗ;</w:t>
            </w:r>
          </w:p>
          <w:p w:rsidR="00BA2DCB" w:rsidRPr="00627104" w:rsidRDefault="00BA2DCB" w:rsidP="00BA2DCB">
            <w:pPr>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9) предложение о цене договора (цене лота, единицы товара, работы, услуги).</w:t>
            </w:r>
          </w:p>
          <w:p w:rsidR="009472B7" w:rsidRPr="00627104" w:rsidRDefault="009472B7" w:rsidP="009472B7">
            <w:pPr>
              <w:widowControl w:val="0"/>
              <w:tabs>
                <w:tab w:val="left" w:pos="993"/>
              </w:tabs>
              <w:spacing w:before="120" w:after="0" w:line="240" w:lineRule="auto"/>
              <w:ind w:firstLine="539"/>
              <w:jc w:val="both"/>
              <w:rPr>
                <w:rFonts w:ascii="Times New Roman" w:eastAsia="Times New Roman" w:hAnsi="Times New Roman"/>
                <w:b/>
              </w:rPr>
            </w:pPr>
            <w:r w:rsidRPr="00627104">
              <w:rPr>
                <w:rFonts w:ascii="Times New Roman" w:eastAsia="Times New Roman" w:hAnsi="Times New Roman"/>
                <w:b/>
              </w:rPr>
              <w:t>2. Требования к оформлению.</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2.1. Документы подаются в электронном виде через ЭТП, в соответствии с Регламентом ЭТП. Все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2.2. Документы должны быть подготовлены в соответствии с формами, установленными в Документации о проведении закупки.</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2.3. Никакие исправления в </w:t>
            </w:r>
            <w:proofErr w:type="gramStart"/>
            <w:r w:rsidRPr="00627104">
              <w:rPr>
                <w:rFonts w:ascii="Times New Roman" w:eastAsia="Times New Roman" w:hAnsi="Times New Roman"/>
                <w:lang w:eastAsia="ar-SA"/>
              </w:rPr>
              <w:t>тексте  не</w:t>
            </w:r>
            <w:proofErr w:type="gramEnd"/>
            <w:r w:rsidRPr="00627104">
              <w:rPr>
                <w:rFonts w:ascii="Times New Roman" w:eastAsia="Times New Roman" w:hAnsi="Times New Roman"/>
                <w:lang w:eastAsia="ar-SA"/>
              </w:rPr>
              <w:t xml:space="preserve">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2.4. Документы должны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 xml:space="preserve">2.5. Все документы должны быть подготовлены на русском языке за исключением тех документов, оригиналы которых на </w:t>
            </w:r>
            <w:r w:rsidRPr="00627104">
              <w:rPr>
                <w:rFonts w:ascii="Times New Roman" w:eastAsia="Times New Roman" w:hAnsi="Times New Roman"/>
                <w:lang w:eastAsia="ar-SA"/>
              </w:rPr>
              <w:lastRenderedPageBreak/>
              <w:t xml:space="preserve">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627104">
              <w:rPr>
                <w:rFonts w:ascii="Times New Roman" w:eastAsia="Times New Roman" w:hAnsi="Times New Roman"/>
                <w:lang w:eastAsia="ar-SA"/>
              </w:rPr>
              <w:t>апостилем</w:t>
            </w:r>
            <w:proofErr w:type="spellEnd"/>
            <w:r w:rsidRPr="00627104">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9472B7" w:rsidRPr="00627104" w:rsidRDefault="009472B7" w:rsidP="009472B7">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lang w:eastAsia="ar-SA"/>
              </w:rPr>
              <w:t>2.</w:t>
            </w:r>
            <w:r w:rsidR="00BE7C74" w:rsidRPr="00627104">
              <w:rPr>
                <w:rFonts w:ascii="Times New Roman" w:eastAsia="Times New Roman" w:hAnsi="Times New Roman"/>
                <w:lang w:eastAsia="ar-SA"/>
              </w:rPr>
              <w:t>6</w:t>
            </w:r>
            <w:r w:rsidRPr="00627104">
              <w:rPr>
                <w:rFonts w:ascii="Times New Roman" w:eastAsia="Times New Roman" w:hAnsi="Times New Roman"/>
                <w:lang w:eastAsia="ar-SA"/>
              </w:rPr>
              <w:t xml:space="preserve">. Невыполнение данных требований п. 1-2 участником закупки при оформлении </w:t>
            </w:r>
            <w:r w:rsidR="00127CBA" w:rsidRPr="00627104">
              <w:rPr>
                <w:rFonts w:ascii="Times New Roman" w:eastAsia="Times New Roman" w:hAnsi="Times New Roman"/>
                <w:lang w:eastAsia="ar-SA"/>
              </w:rPr>
              <w:t>документов</w:t>
            </w:r>
            <w:r w:rsidRPr="00627104">
              <w:rPr>
                <w:rFonts w:ascii="Times New Roman" w:eastAsia="Times New Roman" w:hAnsi="Times New Roman"/>
                <w:lang w:eastAsia="ar-SA"/>
              </w:rPr>
              <w:t xml:space="preserve"> на участие в закупке, является</w:t>
            </w:r>
            <w:r w:rsidR="00127CBA" w:rsidRPr="00627104">
              <w:rPr>
                <w:rFonts w:ascii="Times New Roman" w:eastAsia="Times New Roman" w:hAnsi="Times New Roman"/>
                <w:lang w:eastAsia="ar-SA"/>
              </w:rPr>
              <w:t xml:space="preserve"> основанием для отклонения таких документов</w:t>
            </w:r>
            <w:r w:rsidRPr="00627104">
              <w:rPr>
                <w:rFonts w:ascii="Times New Roman" w:eastAsia="Times New Roman" w:hAnsi="Times New Roman"/>
                <w:lang w:eastAsia="ar-SA"/>
              </w:rPr>
              <w:t xml:space="preserve"> ввиду несоответствия ее требованиям документации о закупке.</w:t>
            </w:r>
          </w:p>
          <w:p w:rsidR="00FE0FEC" w:rsidRPr="00627104" w:rsidRDefault="00BE7C74" w:rsidP="00BE7C74">
            <w:pPr>
              <w:widowControl w:val="0"/>
              <w:suppressAutoHyphens/>
              <w:spacing w:before="120" w:after="0" w:line="240" w:lineRule="auto"/>
              <w:ind w:firstLine="539"/>
              <w:jc w:val="both"/>
              <w:rPr>
                <w:rFonts w:ascii="Times New Roman" w:eastAsia="Times New Roman" w:hAnsi="Times New Roman"/>
                <w:b/>
                <w:lang w:eastAsia="ar-SA"/>
              </w:rPr>
            </w:pPr>
            <w:r w:rsidRPr="00627104">
              <w:rPr>
                <w:rFonts w:ascii="Times New Roman" w:eastAsia="Times New Roman" w:hAnsi="Times New Roman"/>
                <w:b/>
                <w:lang w:eastAsia="ar-SA"/>
              </w:rPr>
              <w:t>3. У</w:t>
            </w:r>
            <w:r w:rsidR="00FE0FEC" w:rsidRPr="00627104">
              <w:rPr>
                <w:rFonts w:ascii="Times New Roman" w:hAnsi="Times New Roman"/>
                <w:b/>
              </w:rPr>
              <w:t xml:space="preserve">словия предоставления приоритета (Постановление Правительства от 16.09.2016 №925): </w:t>
            </w:r>
          </w:p>
          <w:p w:rsidR="00FE0FEC" w:rsidRPr="00627104" w:rsidRDefault="00FE0FEC" w:rsidP="00FE0FEC">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указание (декларирование) участником закупки на участие в закупке наименование страны происхождения поставляемых товаров (оказываемых работ, услуг);</w:t>
            </w:r>
          </w:p>
          <w:p w:rsidR="00FE0FEC" w:rsidRPr="00627104" w:rsidRDefault="00FE0FEC" w:rsidP="00FE0FEC">
            <w:pPr>
              <w:pStyle w:val="11"/>
              <w:widowControl w:val="0"/>
              <w:tabs>
                <w:tab w:val="left" w:pos="306"/>
              </w:tabs>
              <w:spacing w:after="0" w:line="240" w:lineRule="auto"/>
              <w:ind w:left="22" w:firstLine="470"/>
              <w:jc w:val="both"/>
              <w:rPr>
                <w:rFonts w:ascii="Times New Roman" w:hAnsi="Times New Roman"/>
              </w:rPr>
            </w:pPr>
            <w:r w:rsidRPr="00627104">
              <w:rPr>
                <w:rFonts w:ascii="Times New Roman" w:hAnsi="Times New Roman"/>
              </w:rPr>
              <w:t xml:space="preserve">- участник закупки несет ответственность за предоставление недостоверных сведений о стране происхождения </w:t>
            </w:r>
            <w:proofErr w:type="gramStart"/>
            <w:r w:rsidRPr="00627104">
              <w:rPr>
                <w:rFonts w:ascii="Times New Roman" w:hAnsi="Times New Roman"/>
              </w:rPr>
              <w:t>товара</w:t>
            </w:r>
            <w:proofErr w:type="gramEnd"/>
            <w:r w:rsidRPr="00627104">
              <w:rPr>
                <w:rFonts w:ascii="Times New Roman" w:hAnsi="Times New Roman"/>
              </w:rPr>
              <w:t xml:space="preserve"> указанного в </w:t>
            </w:r>
            <w:r w:rsidR="00DC39CD" w:rsidRPr="00627104">
              <w:rPr>
                <w:rFonts w:ascii="Times New Roman" w:hAnsi="Times New Roman"/>
              </w:rPr>
              <w:t xml:space="preserve">документах </w:t>
            </w:r>
            <w:r w:rsidRPr="00627104">
              <w:rPr>
                <w:rFonts w:ascii="Times New Roman" w:hAnsi="Times New Roman"/>
              </w:rPr>
              <w:t>на участие;</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отсутствие в </w:t>
            </w:r>
            <w:r w:rsidR="00DC39CD" w:rsidRPr="00627104">
              <w:rPr>
                <w:rFonts w:ascii="Times New Roman" w:hAnsi="Times New Roman"/>
              </w:rPr>
              <w:t>документах</w:t>
            </w:r>
            <w:r w:rsidRPr="00627104">
              <w:rPr>
                <w:rFonts w:ascii="Times New Roman" w:hAnsi="Times New Roman"/>
              </w:rPr>
              <w:t xml:space="preserve"> на участие в закупке указания (декларирования) страны происхождения поставляемого товара не является основанием для отклонения </w:t>
            </w:r>
            <w:r w:rsidR="00DC39CD" w:rsidRPr="00627104">
              <w:rPr>
                <w:rFonts w:ascii="Times New Roman" w:hAnsi="Times New Roman"/>
              </w:rPr>
              <w:t>документов на участие в закупке и такие</w:t>
            </w:r>
            <w:r w:rsidRPr="00627104">
              <w:rPr>
                <w:rFonts w:ascii="Times New Roman" w:hAnsi="Times New Roman"/>
              </w:rPr>
              <w:t xml:space="preserve"> </w:t>
            </w:r>
            <w:r w:rsidR="00DC39CD" w:rsidRPr="00627104">
              <w:rPr>
                <w:rFonts w:ascii="Times New Roman" w:hAnsi="Times New Roman"/>
              </w:rPr>
              <w:t>документы рассматриваются как содержащие</w:t>
            </w:r>
            <w:r w:rsidRPr="00627104">
              <w:rPr>
                <w:rFonts w:ascii="Times New Roman" w:hAnsi="Times New Roman"/>
              </w:rPr>
              <w:t xml:space="preserve"> предложение о поставке иностранных товаров;</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627104">
                <w:rPr>
                  <w:rFonts w:ascii="Times New Roman" w:hAnsi="Times New Roman"/>
                </w:rPr>
                <w:t>подпунктами "г"</w:t>
              </w:r>
            </w:hyperlink>
            <w:r w:rsidRPr="00627104">
              <w:rPr>
                <w:rFonts w:ascii="Times New Roman" w:hAnsi="Times New Roman"/>
              </w:rPr>
              <w:t xml:space="preserve"> и </w:t>
            </w:r>
            <w:hyperlink w:anchor="Par19" w:history="1">
              <w:r w:rsidRPr="00627104">
                <w:rPr>
                  <w:rFonts w:ascii="Times New Roman" w:hAnsi="Times New Roman"/>
                </w:rPr>
                <w:t>"д"</w:t>
              </w:r>
            </w:hyperlink>
            <w:r w:rsidRPr="00627104">
              <w:rPr>
                <w:rFonts w:ascii="Times New Roman" w:hAnsi="Times New Roman"/>
              </w:rPr>
              <w:t xml:space="preserve"> пункта 9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указание страны происхождения поставляемого товара на основании сведений, содержащихся в </w:t>
            </w:r>
            <w:r w:rsidR="00DC39CD" w:rsidRPr="00627104">
              <w:rPr>
                <w:rFonts w:ascii="Times New Roman" w:hAnsi="Times New Roman"/>
              </w:rPr>
              <w:t>документах</w:t>
            </w:r>
            <w:r w:rsidRPr="00627104">
              <w:rPr>
                <w:rFonts w:ascii="Times New Roman" w:hAnsi="Times New Roman"/>
              </w:rPr>
              <w:t xml:space="preserve"> на участие в закупке, представленной участником закупки, с которым заключается договор;</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0FEC" w:rsidRPr="00627104" w:rsidRDefault="00FE0FEC" w:rsidP="00FE0FEC">
            <w:pPr>
              <w:widowControl w:val="0"/>
              <w:autoSpaceDE w:val="0"/>
              <w:autoSpaceDN w:val="0"/>
              <w:adjustRightInd w:val="0"/>
              <w:spacing w:after="0" w:line="240" w:lineRule="auto"/>
              <w:ind w:firstLine="540"/>
              <w:jc w:val="both"/>
              <w:rPr>
                <w:rFonts w:ascii="Times New Roman" w:hAnsi="Times New Roman"/>
              </w:rPr>
            </w:pPr>
            <w:r w:rsidRPr="00627104">
              <w:rPr>
                <w:rFonts w:ascii="Times New Roman" w:hAnsi="Times New Roman"/>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Pr="00627104">
              <w:rPr>
                <w:rFonts w:ascii="Times New Roman" w:hAnsi="Times New Roman"/>
              </w:rPr>
              <w:lastRenderedPageBreak/>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0FEC" w:rsidRPr="00627104" w:rsidRDefault="00741753"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b/>
              </w:rPr>
              <w:t>4.</w:t>
            </w:r>
            <w:r w:rsidR="00FE0FEC" w:rsidRPr="00627104">
              <w:rPr>
                <w:rFonts w:ascii="Times New Roman" w:hAnsi="Times New Roman"/>
                <w:b/>
              </w:rPr>
              <w:t xml:space="preserve"> Приоритет не предоставляется в случаях, если</w:t>
            </w:r>
            <w:r w:rsidR="00FE0FEC" w:rsidRPr="00627104">
              <w:rPr>
                <w:rFonts w:ascii="Times New Roman" w:hAnsi="Times New Roman"/>
              </w:rPr>
              <w:t>:</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а) закупка признана несостоявшейся и договор заключается с единственным участником закупки;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б) в </w:t>
            </w:r>
            <w:r w:rsidR="00DC39CD" w:rsidRPr="00627104">
              <w:rPr>
                <w:rFonts w:ascii="Times New Roman" w:hAnsi="Times New Roman"/>
                <w:lang w:eastAsia="ru-RU"/>
              </w:rPr>
              <w:t>документах</w:t>
            </w:r>
            <w:r w:rsidR="00DC39CD" w:rsidRPr="00627104">
              <w:rPr>
                <w:rFonts w:ascii="Times New Roman" w:hAnsi="Times New Roman"/>
              </w:rPr>
              <w:t xml:space="preserve"> </w:t>
            </w:r>
            <w:r w:rsidRPr="00627104">
              <w:rPr>
                <w:rFonts w:ascii="Times New Roman" w:hAnsi="Times New Roman"/>
              </w:rPr>
              <w:t>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в)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bookmarkStart w:id="34" w:name="Par18"/>
            <w:bookmarkEnd w:id="34"/>
            <w:r w:rsidRPr="00627104">
              <w:rPr>
                <w:rFonts w:ascii="Times New Roman" w:hAnsi="Times New Roman"/>
              </w:rPr>
              <w:t xml:space="preserve">г)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w:t>
            </w:r>
            <w:r w:rsidR="00DC39CD" w:rsidRPr="00627104">
              <w:rPr>
                <w:rFonts w:ascii="Times New Roman" w:hAnsi="Times New Roman"/>
                <w:lang w:eastAsia="ru-RU"/>
              </w:rPr>
              <w:t>документов</w:t>
            </w:r>
            <w:r w:rsidRPr="00627104">
              <w:rPr>
                <w:rFonts w:ascii="Times New Roman" w:hAnsi="Times New Roman"/>
              </w:rPr>
              <w:t xml:space="preserve">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0FEC" w:rsidRPr="00627104" w:rsidRDefault="00FE0FEC" w:rsidP="00FE0FEC">
            <w:pPr>
              <w:widowControl w:val="0"/>
              <w:autoSpaceDE w:val="0"/>
              <w:autoSpaceDN w:val="0"/>
              <w:adjustRightInd w:val="0"/>
              <w:spacing w:after="0" w:line="240" w:lineRule="auto"/>
              <w:ind w:firstLine="539"/>
              <w:jc w:val="both"/>
              <w:rPr>
                <w:rFonts w:ascii="Times New Roman" w:hAnsi="Times New Roman"/>
              </w:rPr>
            </w:pPr>
            <w:r w:rsidRPr="00627104">
              <w:rPr>
                <w:rFonts w:ascii="Times New Roman" w:hAnsi="Times New Roman"/>
              </w:rPr>
              <w:t xml:space="preserve">д) в </w:t>
            </w:r>
            <w:r w:rsidR="00DC39CD" w:rsidRPr="00627104">
              <w:rPr>
                <w:rFonts w:ascii="Times New Roman" w:hAnsi="Times New Roman"/>
                <w:lang w:eastAsia="ru-RU"/>
              </w:rPr>
              <w:t>документах</w:t>
            </w:r>
            <w:r w:rsidRPr="00627104">
              <w:rPr>
                <w:rFonts w:ascii="Times New Roman" w:hAnsi="Times New Roman"/>
              </w:rPr>
              <w:t xml:space="preserve">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0FEC" w:rsidRPr="00627104" w:rsidRDefault="00B07145" w:rsidP="00FE0FEC">
            <w:pPr>
              <w:widowControl w:val="0"/>
              <w:suppressAutoHyphens/>
              <w:spacing w:after="0" w:line="240" w:lineRule="auto"/>
              <w:ind w:firstLine="539"/>
              <w:jc w:val="both"/>
              <w:rPr>
                <w:rFonts w:ascii="Times New Roman" w:eastAsia="Times New Roman" w:hAnsi="Times New Roman"/>
                <w:lang w:eastAsia="ar-SA"/>
              </w:rPr>
            </w:pPr>
            <w:r w:rsidRPr="00627104">
              <w:rPr>
                <w:rFonts w:ascii="Times New Roman" w:eastAsia="Times New Roman" w:hAnsi="Times New Roman"/>
                <w:b/>
                <w:lang w:eastAsia="ar-SA"/>
              </w:rPr>
              <w:t>5</w:t>
            </w:r>
            <w:r w:rsidR="00FE0FEC" w:rsidRPr="00627104">
              <w:rPr>
                <w:rFonts w:ascii="Times New Roman" w:eastAsia="Times New Roman" w:hAnsi="Times New Roman"/>
                <w:b/>
                <w:lang w:eastAsia="ar-SA"/>
              </w:rPr>
              <w:t>.</w:t>
            </w:r>
            <w:r w:rsidR="00FE0FEC" w:rsidRPr="00627104">
              <w:rPr>
                <w:rFonts w:ascii="Times New Roman" w:eastAsia="Times New Roman" w:hAnsi="Times New Roman"/>
                <w:lang w:eastAsia="ar-SA"/>
              </w:rPr>
              <w:t> </w:t>
            </w:r>
            <w:r w:rsidR="00FE0FEC" w:rsidRPr="00627104">
              <w:rPr>
                <w:rFonts w:ascii="Times New Roman" w:eastAsia="Times New Roman" w:hAnsi="Times New Roman"/>
                <w:b/>
                <w:lang w:eastAsia="ar-SA"/>
              </w:rPr>
              <w:t>Требования, предъявляемые к участникам, применяются в равной степени ко всем участникам.</w:t>
            </w:r>
            <w:r w:rsidR="00FE0FEC" w:rsidRPr="00627104">
              <w:rPr>
                <w:rFonts w:ascii="Times New Roman" w:eastAsia="Times New Roman" w:hAnsi="Times New Roman"/>
                <w:lang w:eastAsia="ar-SA"/>
              </w:rPr>
              <w:t xml:space="preserve"> </w:t>
            </w:r>
          </w:p>
          <w:p w:rsidR="009472B7" w:rsidRPr="00627104" w:rsidRDefault="00FE0FEC" w:rsidP="00FE0FEC">
            <w:pPr>
              <w:widowControl w:val="0"/>
              <w:spacing w:after="0" w:line="240" w:lineRule="auto"/>
              <w:ind w:left="-26"/>
              <w:jc w:val="both"/>
              <w:rPr>
                <w:rFonts w:ascii="Times New Roman" w:hAnsi="Times New Roman"/>
              </w:rPr>
            </w:pPr>
            <w:r w:rsidRPr="00627104">
              <w:rPr>
                <w:rFonts w:ascii="Times New Roman" w:eastAsia="Times New Roman" w:hAnsi="Times New Roman"/>
                <w:b/>
                <w:lang w:eastAsia="ar-SA"/>
              </w:rPr>
              <w:t xml:space="preserve">Примечание: </w:t>
            </w:r>
            <w:r w:rsidRPr="00627104">
              <w:rPr>
                <w:rFonts w:ascii="Times New Roman" w:eastAsia="Times New Roman" w:hAnsi="Times New Roman"/>
                <w:lang w:eastAsia="ar-SA"/>
              </w:rPr>
              <w:t xml:space="preserve">В случае, если в составе </w:t>
            </w:r>
            <w:r w:rsidR="00DC39CD" w:rsidRPr="00627104">
              <w:rPr>
                <w:rFonts w:ascii="Times New Roman" w:hAnsi="Times New Roman"/>
                <w:lang w:eastAsia="ru-RU"/>
              </w:rPr>
              <w:t>документов</w:t>
            </w:r>
            <w:r w:rsidRPr="00627104">
              <w:rPr>
                <w:rFonts w:ascii="Times New Roman" w:eastAsia="Times New Roman" w:hAnsi="Times New Roman"/>
                <w:lang w:eastAsia="ar-SA"/>
              </w:rPr>
              <w:t xml:space="preserve">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7F12D6">
            <w:pPr>
              <w:widowControl w:val="0"/>
              <w:spacing w:after="0" w:line="240" w:lineRule="auto"/>
              <w:jc w:val="both"/>
              <w:rPr>
                <w:rFonts w:ascii="Times New Roman" w:hAnsi="Times New Roman"/>
              </w:rPr>
            </w:pPr>
            <w:r w:rsidRPr="00BC6337">
              <w:rPr>
                <w:rFonts w:ascii="Times New Roman" w:hAnsi="Times New Roman"/>
              </w:rPr>
              <w:t xml:space="preserve">Оценка производится по единственному критерию – цена. Победителем признается участник, соответствующий требованиям извещения и документации, подавший </w:t>
            </w:r>
            <w:r w:rsidR="00DC39CD">
              <w:rPr>
                <w:rFonts w:ascii="Times New Roman" w:hAnsi="Times New Roman"/>
                <w:lang w:eastAsia="ru-RU"/>
              </w:rPr>
              <w:t>документы</w:t>
            </w:r>
            <w:r w:rsidR="00DC39CD">
              <w:rPr>
                <w:rFonts w:ascii="Times New Roman" w:hAnsi="Times New Roman"/>
              </w:rPr>
              <w:t>, которые отвечаю</w:t>
            </w:r>
            <w:r w:rsidRPr="00BC6337">
              <w:rPr>
                <w:rFonts w:ascii="Times New Roman" w:hAnsi="Times New Roman"/>
              </w:rPr>
              <w:t xml:space="preserve">т всем требованиям извещения и документации и в которой содержится наиболее низкое предложение о цене договора. При равенстве цен в </w:t>
            </w:r>
            <w:r w:rsidR="00DC39CD">
              <w:rPr>
                <w:rFonts w:ascii="Times New Roman" w:hAnsi="Times New Roman"/>
              </w:rPr>
              <w:t>документах</w:t>
            </w:r>
            <w:r w:rsidRPr="00BC6337">
              <w:rPr>
                <w:rFonts w:ascii="Times New Roman" w:hAnsi="Times New Roman"/>
              </w:rPr>
              <w:t xml:space="preserve"> победителем признается участник, </w:t>
            </w:r>
            <w:r w:rsidR="00DC39CD">
              <w:rPr>
                <w:rFonts w:ascii="Times New Roman" w:hAnsi="Times New Roman"/>
              </w:rPr>
              <w:t>документы которого поданы</w:t>
            </w:r>
            <w:r w:rsidRPr="00BC6337">
              <w:rPr>
                <w:rFonts w:ascii="Times New Roman" w:hAnsi="Times New Roman"/>
              </w:rPr>
              <w:t xml:space="preserve"> ранее остальных  с такими же ценами.</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2.1.10, 2.2.1.3.1.3 Срок, по истечение которого разъяснения положений </w:t>
            </w:r>
            <w:r w:rsidRPr="00BC6337">
              <w:rPr>
                <w:rFonts w:ascii="Times New Roman" w:hAnsi="Times New Roman"/>
              </w:rPr>
              <w:lastRenderedPageBreak/>
              <w:t>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1 ден</w:t>
            </w:r>
            <w:r w:rsidR="00825FE5">
              <w:rPr>
                <w:rFonts w:ascii="Times New Roman" w:hAnsi="Times New Roman"/>
              </w:rPr>
              <w:t>ь до дня окончания подачи документов</w:t>
            </w:r>
            <w:r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9472B7" w:rsidRPr="00B74A50" w:rsidRDefault="009472B7" w:rsidP="009472B7">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9472B7" w:rsidRPr="00B74A50" w:rsidRDefault="009472B7" w:rsidP="00D74E3C">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627104">
              <w:rPr>
                <w:rFonts w:ascii="Times New Roman" w:hAnsi="Times New Roman"/>
                <w:highlight w:val="yellow"/>
              </w:rPr>
              <w:t>«05»</w:t>
            </w:r>
            <w:r w:rsidR="00237D31" w:rsidRPr="00D74E3C">
              <w:rPr>
                <w:rFonts w:ascii="Times New Roman" w:hAnsi="Times New Roman"/>
                <w:highlight w:val="yellow"/>
              </w:rPr>
              <w:t xml:space="preserve"> </w:t>
            </w:r>
            <w:r w:rsidR="00D74E3C" w:rsidRPr="00D74E3C">
              <w:rPr>
                <w:rFonts w:ascii="Times New Roman" w:hAnsi="Times New Roman"/>
                <w:highlight w:val="yellow"/>
              </w:rPr>
              <w:t>октября</w:t>
            </w:r>
            <w:r w:rsidR="00237D31" w:rsidRPr="00D74E3C">
              <w:rPr>
                <w:rFonts w:ascii="Times New Roman" w:hAnsi="Times New Roman"/>
                <w:highlight w:val="yellow"/>
              </w:rPr>
              <w:t xml:space="preserve"> 2021 </w:t>
            </w:r>
            <w:r w:rsidR="001754A2" w:rsidRPr="00D74E3C">
              <w:rPr>
                <w:rFonts w:ascii="Times New Roman" w:hAnsi="Times New Roman"/>
                <w:highlight w:val="yellow"/>
              </w:rPr>
              <w:t>года</w:t>
            </w:r>
            <w:r w:rsidRPr="00B74A50">
              <w:rPr>
                <w:rFonts w:ascii="Times New Roman" w:hAnsi="Times New Roman"/>
              </w:rPr>
              <w:t>,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w:t>
            </w:r>
            <w:r w:rsidR="00802551">
              <w:rPr>
                <w:rFonts w:ascii="Times New Roman" w:hAnsi="Times New Roman"/>
              </w:rPr>
              <w:t xml:space="preserve">до окончания срока подачи </w:t>
            </w:r>
            <w:r w:rsidR="00802551">
              <w:rPr>
                <w:rFonts w:ascii="Times New Roman" w:hAnsi="Times New Roman"/>
                <w:lang w:eastAsia="ru-RU"/>
              </w:rPr>
              <w:t>документов</w:t>
            </w:r>
            <w:r w:rsidRPr="00BC6337">
              <w:rPr>
                <w:rFonts w:ascii="Times New Roman" w:hAnsi="Times New Roman"/>
              </w:rPr>
              <w:t>, установленного в пункте 31 информационной карты. Изменения вносятся через ЭТП, в порядке, предусмотренном документами ЭТП, лицом уполномоченным действовать от имени заказчика.</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3.11.3 Разъяснения </w:t>
            </w:r>
            <w:proofErr w:type="gramStart"/>
            <w:r w:rsidRPr="00BC6337">
              <w:rPr>
                <w:rFonts w:ascii="Times New Roman" w:hAnsi="Times New Roman"/>
              </w:rPr>
              <w:t>положений  на</w:t>
            </w:r>
            <w:proofErr w:type="gramEnd"/>
            <w:r w:rsidRPr="00BC6337">
              <w:rPr>
                <w:rFonts w:ascii="Times New Roman" w:hAnsi="Times New Roman"/>
              </w:rPr>
              <w:t xml:space="preserve">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Не производится. </w:t>
            </w:r>
            <w:r w:rsidR="00802551">
              <w:rPr>
                <w:rFonts w:ascii="Times New Roman" w:hAnsi="Times New Roman"/>
              </w:rPr>
              <w:t>Документы</w:t>
            </w:r>
            <w:r w:rsidRPr="00BC6337">
              <w:rPr>
                <w:rFonts w:ascii="Times New Roman" w:hAnsi="Times New Roman"/>
              </w:rPr>
              <w:t xml:space="preserve">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w:t>
            </w:r>
            <w:r w:rsidR="00802551">
              <w:rPr>
                <w:rFonts w:ascii="Times New Roman" w:hAnsi="Times New Roman"/>
              </w:rPr>
              <w:t>онению. Участник, подавший такие</w:t>
            </w:r>
            <w:r w:rsidRPr="00BC6337">
              <w:rPr>
                <w:rFonts w:ascii="Times New Roman" w:hAnsi="Times New Roman"/>
              </w:rPr>
              <w:t xml:space="preserve"> </w:t>
            </w:r>
            <w:r w:rsidR="00802551">
              <w:rPr>
                <w:rFonts w:ascii="Times New Roman" w:hAnsi="Times New Roman"/>
              </w:rPr>
              <w:t>документы</w:t>
            </w:r>
            <w:r w:rsidRPr="00BC6337">
              <w:rPr>
                <w:rFonts w:ascii="Times New Roman" w:hAnsi="Times New Roman"/>
              </w:rPr>
              <w:t xml:space="preserve">, не допускается к дальнейшему участию в запросе </w:t>
            </w:r>
            <w:r>
              <w:rPr>
                <w:rFonts w:ascii="Times New Roman" w:hAnsi="Times New Roman"/>
              </w:rPr>
              <w:t>котировок</w:t>
            </w:r>
            <w:r w:rsidRPr="00BC6337">
              <w:rPr>
                <w:rFonts w:ascii="Times New Roman" w:hAnsi="Times New Roman"/>
              </w:rPr>
              <w:t>.</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При наличии разночтений</w:t>
            </w:r>
            <w:r w:rsidR="00802551">
              <w:rPr>
                <w:rFonts w:ascii="Times New Roman" w:hAnsi="Times New Roman"/>
              </w:rPr>
              <w:t xml:space="preserve"> между ценой, указанной в документах</w:t>
            </w:r>
            <w:r w:rsidRPr="00BC6337">
              <w:rPr>
                <w:rFonts w:ascii="Times New Roman" w:hAnsi="Times New Roman"/>
              </w:rPr>
              <w:t>,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802551">
            <w:pPr>
              <w:widowControl w:val="0"/>
              <w:spacing w:after="0" w:line="240" w:lineRule="auto"/>
              <w:rPr>
                <w:rFonts w:ascii="Times New Roman" w:hAnsi="Times New Roman"/>
              </w:rPr>
            </w:pPr>
            <w:r w:rsidRPr="00BC6337">
              <w:rPr>
                <w:rFonts w:ascii="Times New Roman" w:hAnsi="Times New Roman"/>
              </w:rPr>
              <w:t xml:space="preserve">3.3.1 Срок действия </w:t>
            </w:r>
            <w:r w:rsidR="00802551">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802551" w:rsidP="00802551">
            <w:pPr>
              <w:widowControl w:val="0"/>
              <w:spacing w:after="0" w:line="240" w:lineRule="auto"/>
              <w:rPr>
                <w:rFonts w:ascii="Times New Roman" w:hAnsi="Times New Roman"/>
              </w:rPr>
            </w:pPr>
            <w:r>
              <w:rPr>
                <w:rFonts w:ascii="Times New Roman" w:hAnsi="Times New Roman"/>
              </w:rPr>
              <w:t>Документы остаются действительными</w:t>
            </w:r>
            <w:r w:rsidR="009472B7" w:rsidRPr="00BC6337">
              <w:rPr>
                <w:rFonts w:ascii="Times New Roman" w:hAnsi="Times New Roman"/>
              </w:rPr>
              <w:t xml:space="preserve"> до момента подписания</w:t>
            </w:r>
            <w:r>
              <w:rPr>
                <w:rFonts w:ascii="Times New Roman" w:hAnsi="Times New Roman"/>
              </w:rPr>
              <w:t xml:space="preserve"> договора, начиная с даты подачи</w:t>
            </w:r>
            <w:r w:rsidR="009472B7" w:rsidRPr="00BC6337">
              <w:rPr>
                <w:rFonts w:ascii="Times New Roman" w:hAnsi="Times New Roman"/>
              </w:rPr>
              <w:t>.</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9472B7" w:rsidRPr="009A46AB" w:rsidRDefault="001577C0"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Документы</w:t>
            </w:r>
            <w:r w:rsidR="009472B7" w:rsidRPr="00622174">
              <w:rPr>
                <w:rFonts w:ascii="Times New Roman" w:hAnsi="Times New Roman"/>
                <w:color w:val="000000"/>
              </w:rPr>
              <w:t xml:space="preserve"> на участие в открытом запросе котировок </w:t>
            </w:r>
            <w:r w:rsidR="009472B7" w:rsidRPr="009A46AB">
              <w:rPr>
                <w:rFonts w:ascii="Times New Roman" w:hAnsi="Times New Roman"/>
                <w:bCs/>
                <w:color w:val="000000"/>
              </w:rPr>
              <w:t xml:space="preserve">в </w:t>
            </w:r>
            <w:r w:rsidR="009472B7" w:rsidRPr="009A46AB">
              <w:rPr>
                <w:rFonts w:ascii="Times New Roman" w:hAnsi="Times New Roman"/>
                <w:bCs/>
                <w:color w:val="000000"/>
              </w:rPr>
              <w:lastRenderedPageBreak/>
              <w:t>электронной форме пода</w:t>
            </w:r>
            <w:r>
              <w:rPr>
                <w:rFonts w:ascii="Times New Roman" w:hAnsi="Times New Roman"/>
                <w:bCs/>
                <w:color w:val="000000"/>
              </w:rPr>
              <w:t>ю</w:t>
            </w:r>
            <w:r w:rsidR="009472B7" w:rsidRPr="009A46AB">
              <w:rPr>
                <w:rFonts w:ascii="Times New Roman" w:hAnsi="Times New Roman"/>
                <w:bCs/>
                <w:color w:val="000000"/>
              </w:rPr>
              <w:t xml:space="preserve">тся </w:t>
            </w:r>
            <w:r w:rsidR="009472B7"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9472B7" w:rsidRPr="009A46AB" w:rsidRDefault="009472B7" w:rsidP="009472B7">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w:t>
            </w:r>
            <w:r w:rsidR="001577C0">
              <w:rPr>
                <w:rFonts w:ascii="Times New Roman" w:hAnsi="Times New Roman"/>
                <w:color w:val="000000"/>
              </w:rPr>
              <w:t>проса (в том числе подачи документов</w:t>
            </w:r>
            <w:r w:rsidRPr="009A46AB">
              <w:rPr>
                <w:rFonts w:ascii="Times New Roman" w:hAnsi="Times New Roman"/>
                <w:color w:val="000000"/>
              </w:rPr>
              <w:t>) через данную ЭТП, определяются регламентом работы и инструкциями данной ЭТП. Участник закупки имеет</w:t>
            </w:r>
            <w:r w:rsidR="001577C0">
              <w:rPr>
                <w:rFonts w:ascii="Times New Roman" w:hAnsi="Times New Roman"/>
                <w:color w:val="000000"/>
              </w:rPr>
              <w:t xml:space="preserve"> право подать документы один раз</w:t>
            </w:r>
            <w:r w:rsidRPr="009A46AB">
              <w:rPr>
                <w:rFonts w:ascii="Times New Roman" w:hAnsi="Times New Roman"/>
                <w:color w:val="000000"/>
              </w:rPr>
              <w:t xml:space="preserve"> на участие в открытом запросе котировок в электронной форме. В случае проведения запроса по нескольким лотам Участник вправе подать только </w:t>
            </w:r>
            <w:r w:rsidR="001577C0">
              <w:rPr>
                <w:rFonts w:ascii="Times New Roman" w:hAnsi="Times New Roman"/>
                <w:color w:val="000000"/>
              </w:rPr>
              <w:t>один раз документы</w:t>
            </w:r>
            <w:r w:rsidRPr="009A46AB">
              <w:rPr>
                <w:rFonts w:ascii="Times New Roman" w:hAnsi="Times New Roman"/>
                <w:color w:val="000000"/>
              </w:rPr>
              <w:t xml:space="preserve"> в отношении каждого лота. Участник закупки, подавший </w:t>
            </w:r>
            <w:r w:rsidR="001577C0">
              <w:rPr>
                <w:rFonts w:ascii="Times New Roman" w:hAnsi="Times New Roman"/>
                <w:color w:val="000000"/>
              </w:rPr>
              <w:t xml:space="preserve">документы </w:t>
            </w:r>
            <w:r w:rsidRPr="009A46AB">
              <w:rPr>
                <w:rFonts w:ascii="Times New Roman" w:hAnsi="Times New Roman"/>
                <w:color w:val="000000"/>
              </w:rPr>
              <w:t xml:space="preserve">более </w:t>
            </w:r>
            <w:r w:rsidR="001577C0">
              <w:rPr>
                <w:rFonts w:ascii="Times New Roman" w:hAnsi="Times New Roman"/>
                <w:color w:val="000000"/>
              </w:rPr>
              <w:t>одного раза</w:t>
            </w:r>
            <w:r w:rsidRPr="009A46AB">
              <w:rPr>
                <w:rFonts w:ascii="Times New Roman" w:hAnsi="Times New Roman"/>
                <w:color w:val="000000"/>
              </w:rPr>
              <w:t>, не допускается к участию в Запросе.</w:t>
            </w:r>
          </w:p>
          <w:p w:rsidR="009472B7" w:rsidRPr="009A46AB" w:rsidRDefault="00446A3D" w:rsidP="009472B7">
            <w:pPr>
              <w:widowControl w:val="0"/>
              <w:spacing w:after="0" w:line="240" w:lineRule="auto"/>
              <w:ind w:firstLine="709"/>
              <w:jc w:val="both"/>
              <w:rPr>
                <w:rFonts w:ascii="Times New Roman" w:hAnsi="Times New Roman"/>
                <w:color w:val="000000"/>
              </w:rPr>
            </w:pPr>
            <w:r>
              <w:rPr>
                <w:rFonts w:ascii="Times New Roman" w:hAnsi="Times New Roman"/>
                <w:color w:val="000000"/>
              </w:rPr>
              <w:t xml:space="preserve">Документы </w:t>
            </w:r>
            <w:r w:rsidR="009472B7" w:rsidRPr="009A46AB">
              <w:rPr>
                <w:rFonts w:ascii="Times New Roman" w:hAnsi="Times New Roman"/>
                <w:color w:val="000000"/>
              </w:rPr>
              <w:t>должны быть поданы через ЭТП до истечения времени и даты, установленного в извещении о проведении Запроса.</w:t>
            </w:r>
          </w:p>
          <w:p w:rsidR="009472B7" w:rsidRPr="00BC6337" w:rsidRDefault="009472B7" w:rsidP="009472B7">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3.5.1, 3.5.2 Язык </w:t>
            </w:r>
            <w:r w:rsidR="00446A3D">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Русский язык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446A3D">
            <w:pPr>
              <w:widowControl w:val="0"/>
              <w:spacing w:after="0" w:line="240" w:lineRule="auto"/>
              <w:rPr>
                <w:rFonts w:ascii="Times New Roman" w:hAnsi="Times New Roman"/>
              </w:rPr>
            </w:pPr>
            <w:r w:rsidRPr="00BC6337">
              <w:rPr>
                <w:rFonts w:ascii="Times New Roman" w:hAnsi="Times New Roman"/>
              </w:rPr>
              <w:t xml:space="preserve">3.6.1 Валюта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Российский рубль</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3.7.1 Требования к оформлению документов, входящих в состав </w:t>
            </w:r>
            <w:r w:rsidR="00386E86">
              <w:rPr>
                <w:rFonts w:ascii="Times New Roman" w:hAnsi="Times New Roman"/>
                <w:lang w:eastAsia="ru-RU"/>
              </w:rPr>
              <w:t>документов</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Электронные документы, входящие в состав </w:t>
            </w:r>
            <w:r w:rsidR="00386E86">
              <w:rPr>
                <w:rFonts w:ascii="Times New Roman" w:hAnsi="Times New Roman"/>
                <w:lang w:eastAsia="ru-RU"/>
              </w:rPr>
              <w:t>документов</w:t>
            </w:r>
            <w:r w:rsidRPr="00BC6337">
              <w:rPr>
                <w:rFonts w:ascii="Times New Roman" w:hAnsi="Times New Roman"/>
              </w:rPr>
              <w:t xml:space="preserve">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документы,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Допускается размещение в составе </w:t>
            </w:r>
            <w:r w:rsidR="0092485B">
              <w:rPr>
                <w:rFonts w:ascii="Times New Roman" w:hAnsi="Times New Roman"/>
              </w:rPr>
              <w:t>документов, сохраненные</w:t>
            </w:r>
            <w:r w:rsidRPr="00BC6337">
              <w:rPr>
                <w:rFonts w:ascii="Times New Roman" w:hAnsi="Times New Roman"/>
              </w:rPr>
              <w:t xml:space="preserve"> в архивах, при этом размещение в составе </w:t>
            </w:r>
            <w:r w:rsidR="0092485B">
              <w:rPr>
                <w:rFonts w:ascii="Times New Roman" w:hAnsi="Times New Roman"/>
              </w:rPr>
              <w:t>документов</w:t>
            </w:r>
            <w:r w:rsidRPr="00BC6337">
              <w:rPr>
                <w:rFonts w:ascii="Times New Roman" w:hAnsi="Times New Roman"/>
              </w:rPr>
              <w:t xml:space="preserve"> архивов, разделенных на несколько частей, открытие каждой из которых по отдельности невозможно, не допускается.</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9472B7" w:rsidRPr="00BC6337" w:rsidRDefault="009472B7" w:rsidP="009472B7">
            <w:pPr>
              <w:widowControl w:val="0"/>
              <w:spacing w:after="0" w:line="240" w:lineRule="auto"/>
              <w:jc w:val="both"/>
              <w:rPr>
                <w:rFonts w:ascii="Times New Roman" w:hAnsi="Times New Roman"/>
              </w:rPr>
            </w:pPr>
            <w:r w:rsidRPr="00BC6337">
              <w:rPr>
                <w:rFonts w:ascii="Times New Roman" w:hAnsi="Times New Roman"/>
              </w:rPr>
              <w:t xml:space="preserve">Файлы должны быть именованы так, чтобы из их названия ясно </w:t>
            </w:r>
            <w:r w:rsidRPr="00BC6337">
              <w:rPr>
                <w:rFonts w:ascii="Times New Roman" w:hAnsi="Times New Roman"/>
              </w:rPr>
              <w:lastRenderedPageBreak/>
              <w:t>следовало, какой документ, требуемый документацией, в каком файле находится.</w:t>
            </w:r>
          </w:p>
          <w:p w:rsidR="009472B7" w:rsidRPr="00BC6337" w:rsidRDefault="009472B7" w:rsidP="0092485B">
            <w:pPr>
              <w:widowControl w:val="0"/>
              <w:spacing w:after="0" w:line="240" w:lineRule="auto"/>
              <w:jc w:val="both"/>
              <w:rPr>
                <w:rFonts w:ascii="Times New Roman" w:hAnsi="Times New Roman"/>
              </w:rPr>
            </w:pPr>
            <w:r w:rsidRPr="00BC6337">
              <w:rPr>
                <w:rFonts w:ascii="Times New Roman" w:hAnsi="Times New Roman"/>
              </w:rPr>
              <w:t>Все документы, должны быть подписаны электронной подписью лица, имеющего право действовать от имени участника закупок.</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662BD6">
            <w:pPr>
              <w:widowControl w:val="0"/>
              <w:spacing w:after="0" w:line="240" w:lineRule="auto"/>
              <w:rPr>
                <w:rFonts w:ascii="Times New Roman" w:hAnsi="Times New Roman"/>
              </w:rPr>
            </w:pPr>
            <w:r w:rsidRPr="00BC6337">
              <w:rPr>
                <w:rFonts w:ascii="Times New Roman" w:hAnsi="Times New Roman"/>
              </w:rPr>
              <w:t>3.8.1, 3.8.2,3.9.1, 3.10.1</w:t>
            </w:r>
            <w:r w:rsidR="00662BD6">
              <w:rPr>
                <w:rFonts w:ascii="Times New Roman" w:hAnsi="Times New Roman"/>
              </w:rPr>
              <w:t xml:space="preserve"> Дата и время окончания подачи документов</w:t>
            </w:r>
            <w:r w:rsidRPr="00BC6337">
              <w:rPr>
                <w:rFonts w:ascii="Times New Roman" w:hAnsi="Times New Roman"/>
              </w:rPr>
              <w:t xml:space="preserve"> (время </w:t>
            </w:r>
            <w:r>
              <w:rPr>
                <w:rFonts w:ascii="Times New Roman" w:hAnsi="Times New Roman"/>
              </w:rPr>
              <w:t>московское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54A2" w:rsidRDefault="009472B7" w:rsidP="009472B7">
            <w:pPr>
              <w:widowControl w:val="0"/>
              <w:spacing w:after="0" w:line="240" w:lineRule="auto"/>
              <w:rPr>
                <w:rFonts w:ascii="Times New Roman" w:hAnsi="Times New Roman"/>
              </w:rPr>
            </w:pPr>
            <w:r w:rsidRPr="00DF4F40">
              <w:rPr>
                <w:rFonts w:ascii="Times New Roman" w:hAnsi="Times New Roman"/>
              </w:rPr>
              <w:t xml:space="preserve">Начало подачи </w:t>
            </w:r>
            <w:r w:rsidR="00662BD6">
              <w:rPr>
                <w:rFonts w:ascii="Times New Roman" w:hAnsi="Times New Roman"/>
              </w:rPr>
              <w:t>документов</w:t>
            </w:r>
            <w:r w:rsidRPr="00DF4F40">
              <w:rPr>
                <w:rFonts w:ascii="Times New Roman" w:hAnsi="Times New Roman"/>
              </w:rPr>
              <w:t xml:space="preserve"> на участие в открытом запросе котировок</w:t>
            </w:r>
            <w:r w:rsidR="00597818" w:rsidRPr="00597818">
              <w:rPr>
                <w:rFonts w:ascii="Times New Roman" w:hAnsi="Times New Roman"/>
              </w:rPr>
              <w:t>:</w:t>
            </w:r>
            <w:r>
              <w:rPr>
                <w:rFonts w:ascii="Times New Roman" w:hAnsi="Times New Roman"/>
              </w:rPr>
              <w:t xml:space="preserve"> </w:t>
            </w:r>
            <w:r w:rsidR="00627104">
              <w:rPr>
                <w:rFonts w:ascii="Times New Roman" w:hAnsi="Times New Roman"/>
                <w:highlight w:val="yellow"/>
              </w:rPr>
              <w:t>«28</w:t>
            </w:r>
            <w:r w:rsidR="00D74E3C" w:rsidRPr="00D74E3C">
              <w:rPr>
                <w:rFonts w:ascii="Times New Roman" w:hAnsi="Times New Roman"/>
                <w:highlight w:val="yellow"/>
              </w:rPr>
              <w:t>» сентября</w:t>
            </w:r>
            <w:r w:rsidR="001754A2" w:rsidRPr="00D74E3C">
              <w:rPr>
                <w:rFonts w:ascii="Times New Roman" w:hAnsi="Times New Roman"/>
                <w:highlight w:val="yellow"/>
              </w:rPr>
              <w:t xml:space="preserve"> 2021 г.</w:t>
            </w:r>
          </w:p>
          <w:p w:rsidR="009472B7" w:rsidRDefault="009472B7" w:rsidP="009472B7">
            <w:pPr>
              <w:widowControl w:val="0"/>
              <w:spacing w:after="0" w:line="240" w:lineRule="auto"/>
              <w:rPr>
                <w:rFonts w:ascii="Times New Roman" w:hAnsi="Times New Roman"/>
              </w:rPr>
            </w:pPr>
            <w:r w:rsidRPr="00DF4F40">
              <w:rPr>
                <w:rFonts w:ascii="Times New Roman" w:hAnsi="Times New Roman"/>
              </w:rPr>
              <w:t xml:space="preserve">Окончание подачи </w:t>
            </w:r>
            <w:r w:rsidR="00662BD6">
              <w:rPr>
                <w:rFonts w:ascii="Times New Roman" w:hAnsi="Times New Roman"/>
              </w:rPr>
              <w:t>документов (открытие доступа к документам</w:t>
            </w:r>
            <w:r w:rsidR="00D74E3C">
              <w:rPr>
                <w:rFonts w:ascii="Times New Roman" w:hAnsi="Times New Roman"/>
              </w:rPr>
              <w:t>):</w:t>
            </w:r>
          </w:p>
          <w:p w:rsidR="001754A2" w:rsidRPr="00965A78" w:rsidRDefault="00D74E3C" w:rsidP="001754A2">
            <w:pPr>
              <w:widowControl w:val="0"/>
              <w:spacing w:after="0" w:line="240" w:lineRule="auto"/>
              <w:rPr>
                <w:rFonts w:ascii="Times New Roman" w:hAnsi="Times New Roman"/>
              </w:rPr>
            </w:pPr>
            <w:r>
              <w:rPr>
                <w:rFonts w:ascii="Times New Roman" w:hAnsi="Times New Roman"/>
              </w:rPr>
              <w:t xml:space="preserve"> </w:t>
            </w:r>
            <w:r w:rsidR="00627104">
              <w:rPr>
                <w:rFonts w:ascii="Times New Roman" w:hAnsi="Times New Roman"/>
                <w:highlight w:val="yellow"/>
              </w:rPr>
              <w:t>«05</w:t>
            </w:r>
            <w:r w:rsidRPr="00D74E3C">
              <w:rPr>
                <w:rFonts w:ascii="Times New Roman" w:hAnsi="Times New Roman"/>
                <w:highlight w:val="yellow"/>
              </w:rPr>
              <w:t xml:space="preserve">» октября </w:t>
            </w:r>
            <w:r w:rsidR="001754A2" w:rsidRPr="00D74E3C">
              <w:rPr>
                <w:rFonts w:ascii="Times New Roman" w:hAnsi="Times New Roman"/>
                <w:highlight w:val="yellow"/>
              </w:rPr>
              <w:t>2021</w:t>
            </w:r>
            <w:r w:rsidRPr="00D74E3C">
              <w:rPr>
                <w:rFonts w:ascii="Times New Roman" w:hAnsi="Times New Roman"/>
                <w:highlight w:val="yellow"/>
              </w:rPr>
              <w:t>г. – _</w:t>
            </w:r>
            <w:r w:rsidR="00627104">
              <w:rPr>
                <w:rFonts w:ascii="Times New Roman" w:hAnsi="Times New Roman"/>
                <w:highlight w:val="yellow"/>
              </w:rPr>
              <w:t>01</w:t>
            </w:r>
            <w:r w:rsidRPr="00D74E3C">
              <w:rPr>
                <w:rFonts w:ascii="Times New Roman" w:hAnsi="Times New Roman"/>
                <w:highlight w:val="yellow"/>
              </w:rPr>
              <w:t>_</w:t>
            </w:r>
            <w:r w:rsidR="00627104">
              <w:rPr>
                <w:rFonts w:ascii="Times New Roman" w:hAnsi="Times New Roman"/>
                <w:highlight w:val="yellow"/>
              </w:rPr>
              <w:t xml:space="preserve"> час</w:t>
            </w:r>
            <w:r w:rsidR="001754A2" w:rsidRPr="00D74E3C">
              <w:rPr>
                <w:rFonts w:ascii="Times New Roman" w:hAnsi="Times New Roman"/>
                <w:highlight w:val="yellow"/>
              </w:rPr>
              <w:t xml:space="preserve"> 00 минут</w:t>
            </w:r>
          </w:p>
          <w:p w:rsidR="009472B7" w:rsidRPr="009F0164" w:rsidRDefault="00662BD6" w:rsidP="009472B7">
            <w:pPr>
              <w:widowControl w:val="0"/>
              <w:spacing w:after="0" w:line="240" w:lineRule="auto"/>
              <w:jc w:val="both"/>
              <w:rPr>
                <w:rFonts w:ascii="Times New Roman" w:hAnsi="Times New Roman"/>
                <w:highlight w:val="yellow"/>
              </w:rPr>
            </w:pPr>
            <w:r>
              <w:rPr>
                <w:rFonts w:ascii="Times New Roman" w:hAnsi="Times New Roman"/>
                <w:lang w:eastAsia="ru-RU"/>
              </w:rPr>
              <w:t>Документы</w:t>
            </w:r>
            <w:r w:rsidR="009472B7" w:rsidRPr="00DF4F40">
              <w:rPr>
                <w:rFonts w:ascii="Times New Roman" w:hAnsi="Times New Roman"/>
              </w:rPr>
              <w:t xml:space="preserve"> подаются через ЭТП, в порядке, установленном документами ЭТП</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355CCA">
            <w:pPr>
              <w:widowControl w:val="0"/>
              <w:spacing w:after="0" w:line="240" w:lineRule="auto"/>
              <w:rPr>
                <w:rFonts w:ascii="Times New Roman" w:hAnsi="Times New Roman"/>
              </w:rPr>
            </w:pPr>
            <w:r w:rsidRPr="00BC6337">
              <w:rPr>
                <w:rFonts w:ascii="Times New Roman" w:hAnsi="Times New Roman"/>
              </w:rPr>
              <w:t xml:space="preserve">2.4.2, 3.9.1 Изменение и отзыв </w:t>
            </w:r>
            <w:r w:rsidR="00355CCA">
              <w:rPr>
                <w:rFonts w:ascii="Times New Roman" w:hAnsi="Times New Roman"/>
              </w:rPr>
              <w:t>документов</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9F0164" w:rsidRDefault="009472B7" w:rsidP="00355CCA">
            <w:pPr>
              <w:widowControl w:val="0"/>
              <w:spacing w:after="0" w:line="240" w:lineRule="auto"/>
              <w:jc w:val="both"/>
              <w:rPr>
                <w:rFonts w:ascii="Times New Roman" w:hAnsi="Times New Roman"/>
              </w:rPr>
            </w:pPr>
            <w:r w:rsidRPr="009F0164">
              <w:rPr>
                <w:rFonts w:ascii="Times New Roman" w:hAnsi="Times New Roman"/>
              </w:rPr>
              <w:t xml:space="preserve">Изменение и отзыв </w:t>
            </w:r>
            <w:r w:rsidR="00355CCA">
              <w:rPr>
                <w:rFonts w:ascii="Times New Roman" w:hAnsi="Times New Roman"/>
              </w:rPr>
              <w:t>документов</w:t>
            </w:r>
            <w:r w:rsidRPr="009F0164">
              <w:rPr>
                <w:rFonts w:ascii="Times New Roman" w:hAnsi="Times New Roman"/>
              </w:rPr>
              <w:t>, осуществляются при помощи программных средств ЭТП, до даты окончания подачи, указанной в пункте 31 информационной карты в порядке, установленном документами ЭТП.</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B53C59">
            <w:pPr>
              <w:widowControl w:val="0"/>
              <w:spacing w:after="0" w:line="240" w:lineRule="auto"/>
              <w:rPr>
                <w:rFonts w:ascii="Times New Roman" w:hAnsi="Times New Roman"/>
              </w:rPr>
            </w:pPr>
            <w:r w:rsidRPr="00864C6D">
              <w:rPr>
                <w:rFonts w:ascii="Times New Roman" w:hAnsi="Times New Roman"/>
              </w:rPr>
              <w:t xml:space="preserve">3.11.1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w:t>
            </w:r>
            <w:r w:rsidR="00B53C59">
              <w:rPr>
                <w:rFonts w:ascii="Times New Roman" w:hAnsi="Times New Roman"/>
              </w:rPr>
              <w:t>документов</w:t>
            </w:r>
            <w:r>
              <w:rPr>
                <w:rFonts w:ascii="Times New Roman" w:hAnsi="Times New Roman"/>
              </w:rPr>
              <w:t xml:space="preserve"> </w:t>
            </w:r>
            <w:r w:rsidRPr="00864C6D">
              <w:rPr>
                <w:rFonts w:ascii="Times New Roman" w:hAnsi="Times New Roman"/>
              </w:rPr>
              <w:t>(время м</w:t>
            </w:r>
            <w:r>
              <w:rPr>
                <w:rFonts w:ascii="Times New Roman" w:hAnsi="Times New Roman"/>
              </w:rPr>
              <w:t>естно</w:t>
            </w:r>
            <w:r w:rsidRPr="00864C6D">
              <w:rPr>
                <w:rFonts w:ascii="Times New Roman" w:hAnsi="Times New Roman"/>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74E3C" w:rsidRPr="00965A78" w:rsidRDefault="00627104" w:rsidP="00D74E3C">
            <w:pPr>
              <w:widowControl w:val="0"/>
              <w:spacing w:after="0" w:line="240" w:lineRule="auto"/>
              <w:rPr>
                <w:rFonts w:ascii="Times New Roman" w:hAnsi="Times New Roman"/>
              </w:rPr>
            </w:pPr>
            <w:r>
              <w:rPr>
                <w:rFonts w:ascii="Times New Roman" w:hAnsi="Times New Roman"/>
                <w:highlight w:val="yellow"/>
              </w:rPr>
              <w:t>«05» октября 2021г. – 03</w:t>
            </w:r>
            <w:r w:rsidR="00D74E3C" w:rsidRPr="00D74E3C">
              <w:rPr>
                <w:rFonts w:ascii="Times New Roman" w:hAnsi="Times New Roman"/>
                <w:highlight w:val="yellow"/>
              </w:rPr>
              <w:t xml:space="preserve"> часа 00 минут</w:t>
            </w:r>
          </w:p>
          <w:p w:rsidR="009472B7" w:rsidRPr="00DF4F40" w:rsidRDefault="009472B7" w:rsidP="009472B7">
            <w:pPr>
              <w:widowControl w:val="0"/>
              <w:spacing w:after="0" w:line="240" w:lineRule="auto"/>
              <w:rPr>
                <w:rFonts w:ascii="Times New Roman" w:hAnsi="Times New Roman"/>
              </w:rPr>
            </w:pPr>
            <w:r w:rsidRPr="00DF4F40">
              <w:rPr>
                <w:rFonts w:ascii="Times New Roman" w:hAnsi="Times New Roman"/>
              </w:rPr>
              <w:t xml:space="preserve">694020, Сахалинская область, </w:t>
            </w:r>
          </w:p>
          <w:p w:rsidR="009472B7" w:rsidRPr="00DF4F40" w:rsidRDefault="009472B7" w:rsidP="009472B7">
            <w:pPr>
              <w:widowControl w:val="0"/>
              <w:spacing w:after="0" w:line="240" w:lineRule="auto"/>
              <w:rPr>
                <w:rFonts w:ascii="Times New Roman" w:hAnsi="Times New Roman"/>
              </w:rPr>
            </w:pPr>
            <w:r w:rsidRPr="00DF4F40">
              <w:rPr>
                <w:rFonts w:ascii="Times New Roman" w:hAnsi="Times New Roman"/>
              </w:rPr>
              <w:t xml:space="preserve">г. Корсаков, бульвар Приморский, 4/2, </w:t>
            </w:r>
            <w:proofErr w:type="spellStart"/>
            <w:r w:rsidRPr="00DF4F40">
              <w:rPr>
                <w:rFonts w:ascii="Times New Roman" w:hAnsi="Times New Roman"/>
              </w:rPr>
              <w:t>каб</w:t>
            </w:r>
            <w:proofErr w:type="spellEnd"/>
            <w:r w:rsidRPr="00DF4F40">
              <w:rPr>
                <w:rFonts w:ascii="Times New Roman" w:hAnsi="Times New Roman"/>
              </w:rPr>
              <w:t>. 16</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предусмотрена</w:t>
            </w:r>
          </w:p>
        </w:tc>
      </w:tr>
      <w:tr w:rsidR="009472B7"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9472B7">
            <w:pPr>
              <w:widowControl w:val="0"/>
              <w:spacing w:after="0" w:line="240" w:lineRule="auto"/>
              <w:rPr>
                <w:rFonts w:ascii="Times New Roman" w:hAnsi="Times New Roman"/>
              </w:rPr>
            </w:pPr>
            <w:r w:rsidRPr="00BC6337">
              <w:rPr>
                <w:rFonts w:ascii="Times New Roman" w:hAnsi="Times New Roman"/>
              </w:rPr>
              <w:t xml:space="preserve">2.2.7,3.13.1,3.12.8 </w:t>
            </w:r>
          </w:p>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472B7" w:rsidRDefault="009472B7" w:rsidP="00597818">
            <w:pPr>
              <w:widowControl w:val="0"/>
              <w:spacing w:after="0" w:line="240" w:lineRule="auto"/>
              <w:ind w:firstLine="552"/>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w:t>
            </w:r>
            <w:r w:rsidR="003C24D5">
              <w:rPr>
                <w:rFonts w:ascii="Times New Roman" w:hAnsi="Times New Roman"/>
              </w:rPr>
              <w:t xml:space="preserve">документов </w:t>
            </w:r>
            <w:r w:rsidRPr="00BC6337">
              <w:rPr>
                <w:rFonts w:ascii="Times New Roman" w:hAnsi="Times New Roman"/>
              </w:rPr>
              <w:t xml:space="preserve">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w:t>
            </w:r>
            <w:r w:rsidR="003C24D5">
              <w:rPr>
                <w:rFonts w:ascii="Times New Roman" w:hAnsi="Times New Roman"/>
                <w:lang w:eastAsia="ru-RU"/>
              </w:rPr>
              <w:t>документов</w:t>
            </w:r>
            <w:r>
              <w:rPr>
                <w:rFonts w:ascii="Times New Roman" w:hAnsi="Times New Roman"/>
                <w:lang w:eastAsia="ru-RU"/>
              </w:rPr>
              <w:t xml:space="preserve">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w:t>
            </w:r>
            <w:r w:rsidR="003C24D5">
              <w:rPr>
                <w:rFonts w:ascii="Times New Roman" w:hAnsi="Times New Roman"/>
                <w:lang w:eastAsia="ru-RU"/>
              </w:rPr>
              <w:t xml:space="preserve">документов </w:t>
            </w:r>
            <w:r>
              <w:rPr>
                <w:rFonts w:ascii="Times New Roman" w:hAnsi="Times New Roman"/>
                <w:lang w:eastAsia="ru-RU"/>
              </w:rPr>
              <w:t xml:space="preserve">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sidR="00C33EAF">
              <w:rPr>
                <w:rFonts w:ascii="Times New Roman" w:hAnsi="Times New Roman"/>
                <w:lang w:eastAsia="ru-RU"/>
              </w:rPr>
              <w:t>документах</w:t>
            </w:r>
            <w:r>
              <w:rPr>
                <w:rFonts w:ascii="Times New Roman" w:hAnsi="Times New Roman"/>
                <w:lang w:eastAsia="ru-RU"/>
              </w:rPr>
              <w:t xml:space="preserve"> цене договора, сниженной на 15 процентов, при этом договор заключается по цене догов</w:t>
            </w:r>
            <w:r w:rsidR="00C33EAF">
              <w:rPr>
                <w:rFonts w:ascii="Times New Roman" w:hAnsi="Times New Roman"/>
                <w:lang w:eastAsia="ru-RU"/>
              </w:rPr>
              <w:t>ора, предложенной участником в документах</w:t>
            </w:r>
            <w:r>
              <w:rPr>
                <w:rFonts w:ascii="Times New Roman" w:hAnsi="Times New Roman"/>
                <w:lang w:eastAsia="ru-RU"/>
              </w:rPr>
              <w:t xml:space="preserve"> на участие в закупке.</w:t>
            </w:r>
          </w:p>
          <w:p w:rsidR="009472B7" w:rsidRDefault="009472B7" w:rsidP="009472B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w:t>
            </w:r>
            <w:r w:rsidR="003F68F8">
              <w:rPr>
                <w:rFonts w:ascii="Times New Roman" w:hAnsi="Times New Roman"/>
                <w:lang w:eastAsia="ru-RU"/>
              </w:rPr>
              <w:t>победителем закупки представлены</w:t>
            </w:r>
            <w:r>
              <w:rPr>
                <w:rFonts w:ascii="Times New Roman" w:hAnsi="Times New Roman"/>
                <w:lang w:eastAsia="ru-RU"/>
              </w:rPr>
              <w:t xml:space="preserve"> </w:t>
            </w:r>
            <w:r w:rsidR="003F68F8">
              <w:rPr>
                <w:rFonts w:ascii="Times New Roman" w:hAnsi="Times New Roman"/>
                <w:lang w:eastAsia="ru-RU"/>
              </w:rPr>
              <w:t>документы</w:t>
            </w:r>
            <w:r>
              <w:rPr>
                <w:rFonts w:ascii="Times New Roman" w:hAnsi="Times New Roman"/>
                <w:lang w:eastAsia="ru-RU"/>
              </w:rPr>
              <w:t xml:space="preserve"> </w:t>
            </w:r>
            <w:r w:rsidR="003F68F8">
              <w:rPr>
                <w:rFonts w:ascii="Times New Roman" w:hAnsi="Times New Roman"/>
                <w:lang w:eastAsia="ru-RU"/>
              </w:rPr>
              <w:t>на участие в закупке, содержащие</w:t>
            </w:r>
            <w:r>
              <w:rPr>
                <w:rFonts w:ascii="Times New Roman" w:hAnsi="Times New Roman"/>
                <w:lang w:eastAsia="ru-RU"/>
              </w:rPr>
              <w:t xml:space="preserve">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9472B7" w:rsidRPr="00D74DCE" w:rsidRDefault="009472B7" w:rsidP="003F68F8">
            <w:pPr>
              <w:widowControl w:val="0"/>
              <w:autoSpaceDE w:val="0"/>
              <w:autoSpaceDN w:val="0"/>
              <w:adjustRightInd w:val="0"/>
              <w:spacing w:after="0" w:line="240" w:lineRule="auto"/>
              <w:ind w:firstLine="540"/>
              <w:jc w:val="both"/>
            </w:pPr>
            <w:r w:rsidRPr="0032185E">
              <w:rPr>
                <w:rFonts w:ascii="Times New Roman" w:hAnsi="Times New Roman"/>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w:t>
            </w:r>
            <w:r w:rsidRPr="0032185E">
              <w:rPr>
                <w:rFonts w:ascii="Times New Roman" w:hAnsi="Times New Roman"/>
                <w:lang w:eastAsia="ru-RU"/>
              </w:rPr>
              <w:lastRenderedPageBreak/>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w:t>
            </w:r>
            <w:r w:rsidR="003F68F8">
              <w:rPr>
                <w:rFonts w:ascii="Times New Roman" w:hAnsi="Times New Roman"/>
                <w:lang w:eastAsia="ru-RU"/>
              </w:rPr>
              <w:t>ы</w:t>
            </w:r>
            <w:r w:rsidRPr="0032185E">
              <w:rPr>
                <w:rFonts w:ascii="Times New Roman" w:hAnsi="Times New Roman"/>
                <w:lang w:eastAsia="ru-RU"/>
              </w:rPr>
              <w:t xml:space="preserve"> </w:t>
            </w:r>
            <w:r w:rsidR="003F68F8">
              <w:rPr>
                <w:rFonts w:ascii="Times New Roman" w:hAnsi="Times New Roman"/>
                <w:lang w:eastAsia="ru-RU"/>
              </w:rPr>
              <w:t>документы</w:t>
            </w:r>
            <w:r w:rsidRPr="0032185E">
              <w:rPr>
                <w:rFonts w:ascii="Times New Roman" w:hAnsi="Times New Roman"/>
                <w:lang w:eastAsia="ru-RU"/>
              </w:rPr>
              <w:t xml:space="preserve"> на уч</w:t>
            </w:r>
            <w:r w:rsidR="003F68F8">
              <w:rPr>
                <w:rFonts w:ascii="Times New Roman" w:hAnsi="Times New Roman"/>
                <w:lang w:eastAsia="ru-RU"/>
              </w:rPr>
              <w:t>астие в закупке, которая содержа</w:t>
            </w:r>
            <w:r w:rsidRPr="0032185E">
              <w:rPr>
                <w:rFonts w:ascii="Times New Roman" w:hAnsi="Times New Roman"/>
                <w:lang w:eastAsia="ru-RU"/>
              </w:rPr>
              <w:t>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2.3.13,3.13.2,3.13.4.1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Не предусмотрено</w:t>
            </w:r>
          </w:p>
        </w:tc>
      </w:tr>
      <w:tr w:rsidR="009472B7"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9472B7">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w:t>
            </w:r>
            <w:r w:rsidR="003F68F8">
              <w:rPr>
                <w:rFonts w:ascii="Times New Roman" w:hAnsi="Times New Roman"/>
              </w:rPr>
              <w:t xml:space="preserve">клонения и /или проигрыша </w:t>
            </w:r>
          </w:p>
        </w:tc>
        <w:tc>
          <w:tcPr>
            <w:tcW w:w="6453" w:type="dxa"/>
            <w:tcBorders>
              <w:top w:val="outset" w:sz="6" w:space="0" w:color="auto"/>
              <w:left w:val="outset" w:sz="6" w:space="0" w:color="auto"/>
              <w:bottom w:val="outset" w:sz="6" w:space="0" w:color="auto"/>
              <w:right w:val="outset" w:sz="6" w:space="0" w:color="auto"/>
            </w:tcBorders>
            <w:vAlign w:val="center"/>
            <w:hideMark/>
          </w:tcPr>
          <w:p w:rsidR="009472B7" w:rsidRPr="00BC6337" w:rsidRDefault="009472B7" w:rsidP="003F68F8">
            <w:pPr>
              <w:widowControl w:val="0"/>
              <w:spacing w:after="0" w:line="240" w:lineRule="auto"/>
              <w:rPr>
                <w:rFonts w:ascii="Times New Roman" w:hAnsi="Times New Roman"/>
              </w:rPr>
            </w:pPr>
            <w:r w:rsidRPr="00BC6337">
              <w:rPr>
                <w:rFonts w:ascii="Times New Roman" w:hAnsi="Times New Roman"/>
              </w:rPr>
              <w:t>Указываю</w:t>
            </w:r>
            <w:r w:rsidR="003F68F8">
              <w:rPr>
                <w:rFonts w:ascii="Times New Roman" w:hAnsi="Times New Roman"/>
              </w:rPr>
              <w:t>тся в протоколе рассмотрения в</w:t>
            </w:r>
            <w:r w:rsidRPr="00BC6337">
              <w:rPr>
                <w:rFonts w:ascii="Times New Roman" w:hAnsi="Times New Roman"/>
              </w:rPr>
              <w:t xml:space="preserve"> графе «Причины отклонения»</w:t>
            </w:r>
          </w:p>
        </w:tc>
      </w:tr>
    </w:tbl>
    <w:p w:rsidR="00345AFA" w:rsidRDefault="00345AFA" w:rsidP="007E68D2">
      <w:pPr>
        <w:spacing w:after="0" w:line="240" w:lineRule="auto"/>
        <w:jc w:val="center"/>
        <w:rPr>
          <w:rFonts w:ascii="Times New Roman" w:hAnsi="Times New Roman"/>
          <w:b/>
          <w:sz w:val="24"/>
          <w:szCs w:val="24"/>
          <w:lang w:eastAsia="ru-RU"/>
        </w:rPr>
      </w:pPr>
      <w:bookmarkStart w:id="35" w:name="5"/>
      <w:bookmarkEnd w:id="35"/>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345AFA" w:rsidRDefault="00345AFA"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B64F12" w:rsidRDefault="00B64F12" w:rsidP="007E68D2">
      <w:pPr>
        <w:spacing w:after="0" w:line="240" w:lineRule="auto"/>
        <w:jc w:val="center"/>
        <w:rPr>
          <w:rFonts w:ascii="Times New Roman" w:hAnsi="Times New Roman"/>
          <w:b/>
          <w:sz w:val="24"/>
          <w:szCs w:val="24"/>
          <w:lang w:eastAsia="ru-RU"/>
        </w:rPr>
      </w:pPr>
    </w:p>
    <w:p w:rsidR="00C949C9" w:rsidRPr="00C949C9" w:rsidRDefault="00C949C9" w:rsidP="007E68D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Раздел </w:t>
      </w:r>
      <w:r>
        <w:rPr>
          <w:rFonts w:ascii="Times New Roman" w:hAnsi="Times New Roman"/>
          <w:b/>
          <w:sz w:val="24"/>
          <w:szCs w:val="24"/>
          <w:lang w:val="en-US" w:eastAsia="ru-RU"/>
        </w:rPr>
        <w:t>III</w:t>
      </w:r>
      <w:r>
        <w:rPr>
          <w:rFonts w:ascii="Times New Roman" w:hAnsi="Times New Roman"/>
          <w:b/>
          <w:sz w:val="24"/>
          <w:szCs w:val="24"/>
          <w:lang w:eastAsia="ru-RU"/>
        </w:rPr>
        <w:t xml:space="preserve"> </w:t>
      </w:r>
    </w:p>
    <w:p w:rsidR="000353ED" w:rsidRPr="000353ED" w:rsidRDefault="000353ED" w:rsidP="000353ED">
      <w:pPr>
        <w:suppressAutoHyphens/>
        <w:spacing w:before="360" w:after="0" w:line="240" w:lineRule="auto"/>
        <w:jc w:val="center"/>
        <w:rPr>
          <w:rFonts w:ascii="Times New Roman" w:eastAsia="Times New Roman" w:hAnsi="Times New Roman"/>
          <w:b/>
          <w:sz w:val="24"/>
          <w:szCs w:val="24"/>
          <w:lang w:eastAsia="ru-RU"/>
        </w:rPr>
      </w:pPr>
      <w:r w:rsidRPr="000353ED">
        <w:rPr>
          <w:rFonts w:ascii="Times New Roman" w:eastAsia="Times New Roman" w:hAnsi="Times New Roman"/>
          <w:b/>
          <w:sz w:val="24"/>
          <w:szCs w:val="24"/>
          <w:lang w:eastAsia="ru-RU"/>
        </w:rPr>
        <w:t>Техническое задание</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sz w:val="24"/>
          <w:szCs w:val="24"/>
          <w:lang w:eastAsia="ru-RU"/>
        </w:rPr>
        <w:t xml:space="preserve">для проведения запроса котировок цен </w:t>
      </w:r>
      <w:r w:rsidRPr="000353ED">
        <w:rPr>
          <w:rFonts w:ascii="Times New Roman" w:eastAsia="Times New Roman" w:hAnsi="Times New Roman"/>
          <w:b/>
          <w:bCs/>
          <w:sz w:val="24"/>
          <w:szCs w:val="24"/>
          <w:lang w:eastAsia="ru-RU"/>
        </w:rPr>
        <w:t xml:space="preserve">на право заключения договора </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 xml:space="preserve">на поставку антивирусного программного обеспечения </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для нужд ФГБУ «АМП Сахалина, Курил и Камчатки»</w:t>
      </w:r>
    </w:p>
    <w:p w:rsidR="000353ED" w:rsidRPr="000353ED" w:rsidRDefault="000353ED" w:rsidP="000353ED">
      <w:pPr>
        <w:autoSpaceDE w:val="0"/>
        <w:autoSpaceDN w:val="0"/>
        <w:adjustRightInd w:val="0"/>
        <w:spacing w:after="0"/>
        <w:ind w:firstLine="567"/>
        <w:jc w:val="both"/>
        <w:rPr>
          <w:rFonts w:ascii="Times New Roman" w:eastAsia="Times New Roman" w:hAnsi="Times New Roman"/>
          <w:sz w:val="14"/>
          <w:szCs w:val="14"/>
          <w:lang w:eastAsia="ar-SA"/>
        </w:rPr>
      </w:pPr>
    </w:p>
    <w:p w:rsidR="000353ED" w:rsidRPr="000353ED" w:rsidRDefault="000353ED" w:rsidP="000353ED">
      <w:pPr>
        <w:suppressAutoHyphens/>
        <w:spacing w:after="0" w:line="240" w:lineRule="auto"/>
        <w:rPr>
          <w:rFonts w:ascii="Times New Roman" w:eastAsia="Times New Roman" w:hAnsi="Times New Roman"/>
          <w:sz w:val="24"/>
          <w:szCs w:val="24"/>
          <w:lang w:eastAsia="ar-SA"/>
        </w:rPr>
      </w:pPr>
    </w:p>
    <w:p w:rsidR="000708F2" w:rsidRPr="00141546" w:rsidRDefault="000353ED" w:rsidP="00987005">
      <w:pPr>
        <w:spacing w:after="0" w:line="240" w:lineRule="auto"/>
        <w:rPr>
          <w:rFonts w:ascii="Times New Roman" w:hAnsi="Times New Roman"/>
          <w:bCs/>
          <w:lang w:val="en-US" w:eastAsia="ru-RU"/>
        </w:rPr>
      </w:pPr>
      <w:r w:rsidRPr="000708F2">
        <w:rPr>
          <w:rFonts w:ascii="Times New Roman" w:eastAsia="Times New Roman" w:hAnsi="Times New Roman"/>
          <w:sz w:val="24"/>
          <w:szCs w:val="24"/>
          <w:lang w:eastAsia="ar-SA"/>
        </w:rPr>
        <w:t xml:space="preserve">     </w:t>
      </w:r>
      <w:r w:rsidR="000708F2" w:rsidRPr="000708F2">
        <w:rPr>
          <w:rFonts w:ascii="Times New Roman" w:eastAsia="Times New Roman" w:hAnsi="Times New Roman"/>
          <w:sz w:val="24"/>
          <w:szCs w:val="24"/>
          <w:lang w:eastAsia="ar-SA"/>
        </w:rPr>
        <w:t>С</w:t>
      </w:r>
      <w:r w:rsidR="00141546">
        <w:rPr>
          <w:rFonts w:ascii="Times New Roman" w:hAnsi="Times New Roman"/>
          <w:bCs/>
          <w:lang w:eastAsia="ru-RU"/>
        </w:rPr>
        <w:t>рок поставки: 22.10.202</w:t>
      </w:r>
      <w:r w:rsidR="00141546">
        <w:rPr>
          <w:rFonts w:ascii="Times New Roman" w:hAnsi="Times New Roman"/>
          <w:bCs/>
          <w:lang w:val="en-US" w:eastAsia="ru-RU"/>
        </w:rPr>
        <w:t>1</w:t>
      </w:r>
    </w:p>
    <w:p w:rsidR="000708F2" w:rsidRPr="000708F2" w:rsidRDefault="000708F2" w:rsidP="000708F2">
      <w:pPr>
        <w:autoSpaceDE w:val="0"/>
        <w:autoSpaceDN w:val="0"/>
        <w:adjustRightInd w:val="0"/>
        <w:spacing w:after="0" w:line="240" w:lineRule="auto"/>
        <w:ind w:firstLine="567"/>
        <w:jc w:val="both"/>
        <w:rPr>
          <w:rStyle w:val="postbody1"/>
          <w:rFonts w:ascii="Times New Roman" w:hAnsi="Times New Roman"/>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387"/>
        <w:gridCol w:w="2126"/>
        <w:gridCol w:w="1276"/>
      </w:tblGrid>
      <w:tr w:rsidR="000708F2" w:rsidRPr="000708F2" w:rsidTr="000708F2">
        <w:tc>
          <w:tcPr>
            <w:tcW w:w="851" w:type="dxa"/>
          </w:tcPr>
          <w:p w:rsidR="000708F2" w:rsidRPr="000708F2" w:rsidRDefault="000708F2" w:rsidP="000708F2">
            <w:pPr>
              <w:spacing w:after="0" w:line="240" w:lineRule="auto"/>
              <w:jc w:val="center"/>
              <w:rPr>
                <w:rFonts w:ascii="Times New Roman" w:hAnsi="Times New Roman"/>
                <w:b/>
              </w:rPr>
            </w:pPr>
            <w:r w:rsidRPr="000708F2">
              <w:rPr>
                <w:rFonts w:ascii="Times New Roman" w:hAnsi="Times New Roman"/>
                <w:b/>
              </w:rPr>
              <w:t>№</w:t>
            </w:r>
          </w:p>
          <w:p w:rsidR="000708F2" w:rsidRPr="000708F2" w:rsidRDefault="000708F2" w:rsidP="000708F2">
            <w:pPr>
              <w:spacing w:after="0" w:line="240" w:lineRule="auto"/>
              <w:jc w:val="center"/>
              <w:rPr>
                <w:rFonts w:ascii="Times New Roman" w:hAnsi="Times New Roman"/>
                <w:b/>
              </w:rPr>
            </w:pPr>
            <w:r w:rsidRPr="000708F2">
              <w:rPr>
                <w:rFonts w:ascii="Times New Roman" w:hAnsi="Times New Roman"/>
                <w:b/>
              </w:rPr>
              <w:t>п/п</w:t>
            </w:r>
          </w:p>
        </w:tc>
        <w:tc>
          <w:tcPr>
            <w:tcW w:w="5387" w:type="dxa"/>
          </w:tcPr>
          <w:p w:rsidR="000708F2" w:rsidRPr="000708F2" w:rsidRDefault="000708F2" w:rsidP="000708F2">
            <w:pPr>
              <w:spacing w:after="0" w:line="240" w:lineRule="auto"/>
              <w:jc w:val="center"/>
              <w:rPr>
                <w:rFonts w:ascii="Times New Roman" w:hAnsi="Times New Roman"/>
                <w:b/>
              </w:rPr>
            </w:pPr>
            <w:r w:rsidRPr="000708F2">
              <w:rPr>
                <w:rFonts w:ascii="Times New Roman" w:hAnsi="Times New Roman"/>
                <w:b/>
              </w:rPr>
              <w:t>Наименование товара</w:t>
            </w:r>
          </w:p>
        </w:tc>
        <w:tc>
          <w:tcPr>
            <w:tcW w:w="2126" w:type="dxa"/>
          </w:tcPr>
          <w:p w:rsidR="000708F2" w:rsidRPr="000708F2" w:rsidRDefault="000708F2" w:rsidP="000708F2">
            <w:pPr>
              <w:spacing w:after="0" w:line="240" w:lineRule="auto"/>
              <w:jc w:val="center"/>
              <w:rPr>
                <w:rFonts w:ascii="Times New Roman" w:hAnsi="Times New Roman"/>
                <w:b/>
              </w:rPr>
            </w:pPr>
            <w:r w:rsidRPr="000708F2">
              <w:rPr>
                <w:rFonts w:ascii="Times New Roman" w:hAnsi="Times New Roman"/>
                <w:b/>
              </w:rPr>
              <w:t>Количество в штуках</w:t>
            </w:r>
          </w:p>
        </w:tc>
        <w:tc>
          <w:tcPr>
            <w:tcW w:w="1276" w:type="dxa"/>
          </w:tcPr>
          <w:p w:rsidR="000708F2" w:rsidRPr="000708F2" w:rsidRDefault="000708F2" w:rsidP="000708F2">
            <w:pPr>
              <w:spacing w:after="0" w:line="240" w:lineRule="auto"/>
              <w:jc w:val="center"/>
              <w:rPr>
                <w:rFonts w:ascii="Times New Roman" w:hAnsi="Times New Roman"/>
                <w:b/>
              </w:rPr>
            </w:pPr>
            <w:r w:rsidRPr="000708F2">
              <w:rPr>
                <w:rFonts w:ascii="Times New Roman" w:hAnsi="Times New Roman"/>
                <w:b/>
              </w:rPr>
              <w:t>Цена</w:t>
            </w:r>
          </w:p>
        </w:tc>
      </w:tr>
      <w:tr w:rsidR="000708F2" w:rsidRPr="000708F2" w:rsidTr="000708F2">
        <w:trPr>
          <w:trHeight w:val="1040"/>
        </w:trPr>
        <w:tc>
          <w:tcPr>
            <w:tcW w:w="851" w:type="dxa"/>
          </w:tcPr>
          <w:p w:rsidR="000708F2" w:rsidRPr="000708F2" w:rsidRDefault="000708F2" w:rsidP="000708F2">
            <w:pPr>
              <w:spacing w:after="0" w:line="240" w:lineRule="auto"/>
              <w:jc w:val="both"/>
              <w:rPr>
                <w:rFonts w:ascii="Times New Roman" w:hAnsi="Times New Roman"/>
              </w:rPr>
            </w:pPr>
            <w:r w:rsidRPr="000708F2">
              <w:rPr>
                <w:rFonts w:ascii="Times New Roman" w:hAnsi="Times New Roman"/>
                <w:lang w:val="en-US"/>
              </w:rPr>
              <w:t>1</w:t>
            </w:r>
            <w:r w:rsidRPr="000708F2">
              <w:rPr>
                <w:rFonts w:ascii="Times New Roman" w:hAnsi="Times New Roman"/>
              </w:rPr>
              <w:t>.</w:t>
            </w:r>
          </w:p>
        </w:tc>
        <w:tc>
          <w:tcPr>
            <w:tcW w:w="5387" w:type="dxa"/>
          </w:tcPr>
          <w:p w:rsidR="000708F2" w:rsidRPr="000708F2" w:rsidRDefault="000708F2" w:rsidP="000708F2">
            <w:pPr>
              <w:spacing w:after="0" w:line="240" w:lineRule="auto"/>
              <w:rPr>
                <w:rFonts w:ascii="Times New Roman" w:hAnsi="Times New Roman"/>
                <w:b/>
                <w:i/>
              </w:rPr>
            </w:pPr>
            <w:r w:rsidRPr="000708F2">
              <w:rPr>
                <w:rFonts w:ascii="Times New Roman" w:hAnsi="Times New Roman"/>
              </w:rPr>
              <w:t xml:space="preserve">Лицензия на антивирусное ПО </w:t>
            </w:r>
            <w:r w:rsidRPr="000708F2">
              <w:rPr>
                <w:rFonts w:ascii="Times New Roman" w:hAnsi="Times New Roman"/>
                <w:lang w:val="en-US"/>
              </w:rPr>
              <w:t>Kaspersky</w:t>
            </w:r>
            <w:r w:rsidRPr="000708F2">
              <w:rPr>
                <w:rFonts w:ascii="Times New Roman" w:hAnsi="Times New Roman"/>
              </w:rPr>
              <w:t xml:space="preserve"> </w:t>
            </w:r>
            <w:r w:rsidRPr="000708F2">
              <w:rPr>
                <w:rFonts w:ascii="Times New Roman" w:hAnsi="Times New Roman"/>
                <w:lang w:val="en-US"/>
              </w:rPr>
              <w:t>Security</w:t>
            </w:r>
            <w:r w:rsidRPr="000708F2">
              <w:rPr>
                <w:rFonts w:ascii="Times New Roman" w:hAnsi="Times New Roman"/>
              </w:rPr>
              <w:t xml:space="preserve"> для почтовых серверов </w:t>
            </w:r>
            <w:r w:rsidRPr="000708F2">
              <w:rPr>
                <w:rFonts w:ascii="Times New Roman" w:hAnsi="Times New Roman"/>
                <w:lang w:val="en-US"/>
              </w:rPr>
              <w:t>Russian</w:t>
            </w:r>
            <w:r w:rsidRPr="000708F2">
              <w:rPr>
                <w:rFonts w:ascii="Times New Roman" w:hAnsi="Times New Roman"/>
              </w:rPr>
              <w:t xml:space="preserve"> </w:t>
            </w:r>
            <w:r w:rsidRPr="000708F2">
              <w:rPr>
                <w:rFonts w:ascii="Times New Roman" w:hAnsi="Times New Roman"/>
                <w:lang w:val="en-US"/>
              </w:rPr>
              <w:t>Edition</w:t>
            </w:r>
            <w:r w:rsidRPr="000708F2">
              <w:rPr>
                <w:rFonts w:ascii="Times New Roman" w:hAnsi="Times New Roman"/>
              </w:rPr>
              <w:t xml:space="preserve">. 100-149 </w:t>
            </w:r>
            <w:proofErr w:type="spellStart"/>
            <w:r w:rsidRPr="000708F2">
              <w:rPr>
                <w:rFonts w:ascii="Times New Roman" w:hAnsi="Times New Roman"/>
                <w:lang w:val="en-US"/>
              </w:rPr>
              <w:t>MailAddress</w:t>
            </w:r>
            <w:proofErr w:type="spellEnd"/>
            <w:r w:rsidRPr="000708F2">
              <w:rPr>
                <w:rFonts w:ascii="Times New Roman" w:hAnsi="Times New Roman"/>
              </w:rPr>
              <w:t xml:space="preserve">   на 1   год</w:t>
            </w:r>
          </w:p>
          <w:p w:rsidR="000708F2" w:rsidRPr="000708F2" w:rsidRDefault="000708F2" w:rsidP="000708F2">
            <w:pPr>
              <w:spacing w:after="0" w:line="240" w:lineRule="auto"/>
              <w:rPr>
                <w:rFonts w:ascii="Times New Roman" w:hAnsi="Times New Roman"/>
                <w:sz w:val="28"/>
                <w:szCs w:val="28"/>
              </w:rPr>
            </w:pPr>
          </w:p>
        </w:tc>
        <w:tc>
          <w:tcPr>
            <w:tcW w:w="2126" w:type="dxa"/>
          </w:tcPr>
          <w:p w:rsidR="000708F2" w:rsidRPr="000708F2" w:rsidRDefault="000708F2" w:rsidP="000708F2">
            <w:pPr>
              <w:spacing w:after="0" w:line="240" w:lineRule="auto"/>
              <w:jc w:val="center"/>
              <w:rPr>
                <w:rFonts w:ascii="Times New Roman" w:hAnsi="Times New Roman"/>
                <w:sz w:val="28"/>
                <w:szCs w:val="28"/>
              </w:rPr>
            </w:pPr>
            <w:r w:rsidRPr="000708F2">
              <w:rPr>
                <w:rFonts w:ascii="Times New Roman" w:hAnsi="Times New Roman"/>
                <w:sz w:val="28"/>
                <w:szCs w:val="28"/>
              </w:rPr>
              <w:t>135</w:t>
            </w:r>
          </w:p>
          <w:p w:rsidR="000708F2" w:rsidRPr="000708F2" w:rsidRDefault="000708F2" w:rsidP="000708F2">
            <w:pPr>
              <w:spacing w:after="0" w:line="240" w:lineRule="auto"/>
              <w:jc w:val="both"/>
              <w:rPr>
                <w:rFonts w:ascii="Times New Roman" w:hAnsi="Times New Roman"/>
                <w:sz w:val="28"/>
                <w:szCs w:val="28"/>
                <w:lang w:val="en-US"/>
              </w:rPr>
            </w:pPr>
          </w:p>
        </w:tc>
        <w:tc>
          <w:tcPr>
            <w:tcW w:w="1276" w:type="dxa"/>
          </w:tcPr>
          <w:p w:rsidR="000708F2" w:rsidRPr="000708F2" w:rsidRDefault="000708F2" w:rsidP="000708F2">
            <w:pPr>
              <w:spacing w:after="0" w:line="240" w:lineRule="auto"/>
              <w:jc w:val="both"/>
              <w:rPr>
                <w:rFonts w:ascii="Times New Roman" w:hAnsi="Times New Roman"/>
                <w:sz w:val="28"/>
                <w:szCs w:val="28"/>
              </w:rPr>
            </w:pPr>
          </w:p>
        </w:tc>
      </w:tr>
    </w:tbl>
    <w:p w:rsidR="000708F2" w:rsidRPr="000708F2" w:rsidRDefault="000708F2" w:rsidP="000708F2">
      <w:pPr>
        <w:spacing w:after="0" w:line="240" w:lineRule="auto"/>
        <w:jc w:val="both"/>
        <w:rPr>
          <w:rFonts w:ascii="Times New Roman" w:hAnsi="Times New Roman"/>
        </w:rPr>
      </w:pPr>
    </w:p>
    <w:p w:rsidR="000708F2" w:rsidRPr="000708F2" w:rsidRDefault="000708F2" w:rsidP="000708F2">
      <w:pPr>
        <w:spacing w:after="0" w:line="240" w:lineRule="auto"/>
        <w:ind w:left="-284"/>
        <w:jc w:val="both"/>
        <w:rPr>
          <w:rFonts w:ascii="Times New Roman" w:hAnsi="Times New Roman"/>
        </w:rPr>
      </w:pPr>
      <w:r w:rsidRPr="000708F2">
        <w:rPr>
          <w:rFonts w:ascii="Times New Roman" w:hAnsi="Times New Roman"/>
        </w:rPr>
        <w:t xml:space="preserve">Эквивалент неприменим, так как продлевается уже используемое антивирусное ПО </w:t>
      </w:r>
      <w:r w:rsidRPr="000708F2">
        <w:rPr>
          <w:rFonts w:ascii="Times New Roman" w:hAnsi="Times New Roman"/>
          <w:lang w:val="en-US"/>
        </w:rPr>
        <w:t>Kaspersky</w:t>
      </w:r>
      <w:r w:rsidRPr="000708F2">
        <w:rPr>
          <w:rFonts w:ascii="Times New Roman" w:hAnsi="Times New Roman"/>
        </w:rPr>
        <w:t xml:space="preserve"> </w:t>
      </w:r>
      <w:r w:rsidRPr="000708F2">
        <w:rPr>
          <w:rFonts w:ascii="Times New Roman" w:hAnsi="Times New Roman"/>
          <w:lang w:val="en-US"/>
        </w:rPr>
        <w:t>Security</w:t>
      </w:r>
      <w:r w:rsidRPr="000708F2">
        <w:rPr>
          <w:rFonts w:ascii="Times New Roman" w:hAnsi="Times New Roman"/>
        </w:rPr>
        <w:t xml:space="preserve"> для почтовых серверов:</w:t>
      </w:r>
    </w:p>
    <w:p w:rsidR="000708F2" w:rsidRPr="000708F2" w:rsidRDefault="000708F2" w:rsidP="000708F2">
      <w:pPr>
        <w:spacing w:after="0" w:line="240" w:lineRule="auto"/>
        <w:jc w:val="both"/>
        <w:rPr>
          <w:rFonts w:ascii="Times New Roman" w:hAnsi="Times New Roman"/>
        </w:rPr>
      </w:pPr>
    </w:p>
    <w:p w:rsidR="000708F2" w:rsidRPr="000708F2" w:rsidRDefault="000708F2" w:rsidP="000708F2">
      <w:pPr>
        <w:spacing w:after="0" w:line="240" w:lineRule="auto"/>
        <w:jc w:val="both"/>
        <w:rPr>
          <w:rFonts w:ascii="Times New Roman" w:hAnsi="Times New Roman"/>
          <w:b/>
          <w:i/>
        </w:rPr>
      </w:pPr>
      <w:r w:rsidRPr="000708F2">
        <w:rPr>
          <w:rFonts w:ascii="Times New Roman" w:hAnsi="Times New Roman"/>
          <w:b/>
          <w:i/>
        </w:rPr>
        <w:t>№ лицензии: 280E-201016-080630-733-281</w:t>
      </w:r>
    </w:p>
    <w:p w:rsidR="000708F2" w:rsidRPr="000708F2" w:rsidRDefault="000708F2" w:rsidP="000708F2">
      <w:pPr>
        <w:spacing w:after="0" w:line="240" w:lineRule="auto"/>
        <w:jc w:val="both"/>
        <w:rPr>
          <w:rFonts w:ascii="Times New Roman" w:hAnsi="Times New Roman"/>
          <w:b/>
          <w:i/>
        </w:rPr>
      </w:pPr>
      <w:r w:rsidRPr="000708F2">
        <w:rPr>
          <w:rFonts w:ascii="Times New Roman" w:hAnsi="Times New Roman"/>
          <w:b/>
          <w:i/>
          <w:lang w:val="en-US"/>
        </w:rPr>
        <w:t>PN</w:t>
      </w:r>
      <w:r w:rsidRPr="000708F2">
        <w:rPr>
          <w:rFonts w:ascii="Times New Roman" w:hAnsi="Times New Roman"/>
          <w:b/>
          <w:i/>
        </w:rPr>
        <w:t>:</w:t>
      </w:r>
      <w:r w:rsidRPr="000708F2">
        <w:rPr>
          <w:rFonts w:ascii="Times New Roman" w:hAnsi="Times New Roman"/>
        </w:rPr>
        <w:t xml:space="preserve"> </w:t>
      </w:r>
      <w:r w:rsidRPr="000708F2">
        <w:rPr>
          <w:rFonts w:ascii="Times New Roman" w:hAnsi="Times New Roman"/>
          <w:b/>
          <w:i/>
        </w:rPr>
        <w:t>KL4313RARFR</w:t>
      </w:r>
    </w:p>
    <w:p w:rsidR="000708F2" w:rsidRPr="000708F2" w:rsidRDefault="000708F2" w:rsidP="000708F2">
      <w:pPr>
        <w:spacing w:after="0" w:line="240" w:lineRule="auto"/>
        <w:jc w:val="both"/>
        <w:rPr>
          <w:rFonts w:ascii="Times New Roman" w:hAnsi="Times New Roman"/>
          <w:b/>
          <w:i/>
        </w:rPr>
      </w:pPr>
      <w:r w:rsidRPr="000708F2">
        <w:rPr>
          <w:rFonts w:ascii="Times New Roman" w:hAnsi="Times New Roman"/>
          <w:b/>
          <w:i/>
        </w:rPr>
        <w:t xml:space="preserve">Название ПО: </w:t>
      </w:r>
      <w:r w:rsidRPr="000708F2">
        <w:rPr>
          <w:rFonts w:ascii="Times New Roman" w:hAnsi="Times New Roman"/>
          <w:b/>
          <w:i/>
          <w:lang w:val="en-US"/>
        </w:rPr>
        <w:t>Kaspersky</w:t>
      </w:r>
      <w:r w:rsidRPr="000708F2">
        <w:rPr>
          <w:rFonts w:ascii="Times New Roman" w:hAnsi="Times New Roman"/>
          <w:b/>
          <w:i/>
        </w:rPr>
        <w:t xml:space="preserve"> </w:t>
      </w:r>
      <w:r w:rsidRPr="000708F2">
        <w:rPr>
          <w:rFonts w:ascii="Times New Roman" w:hAnsi="Times New Roman"/>
          <w:b/>
          <w:i/>
          <w:lang w:val="en-US"/>
        </w:rPr>
        <w:t>Security</w:t>
      </w:r>
      <w:r w:rsidRPr="000708F2">
        <w:rPr>
          <w:rFonts w:ascii="Times New Roman" w:hAnsi="Times New Roman"/>
          <w:b/>
          <w:i/>
        </w:rPr>
        <w:t xml:space="preserve"> для почтовых серверов </w:t>
      </w:r>
      <w:r w:rsidRPr="000708F2">
        <w:rPr>
          <w:rFonts w:ascii="Times New Roman" w:hAnsi="Times New Roman"/>
          <w:b/>
          <w:i/>
          <w:lang w:val="en-US"/>
        </w:rPr>
        <w:t>Russian</w:t>
      </w:r>
      <w:r w:rsidRPr="000708F2">
        <w:rPr>
          <w:rFonts w:ascii="Times New Roman" w:hAnsi="Times New Roman"/>
          <w:b/>
          <w:i/>
        </w:rPr>
        <w:t xml:space="preserve"> </w:t>
      </w:r>
      <w:r w:rsidRPr="000708F2">
        <w:rPr>
          <w:rFonts w:ascii="Times New Roman" w:hAnsi="Times New Roman"/>
          <w:b/>
          <w:i/>
          <w:lang w:val="en-US"/>
        </w:rPr>
        <w:t>Edition</w:t>
      </w:r>
      <w:r w:rsidRPr="000708F2">
        <w:rPr>
          <w:rFonts w:ascii="Times New Roman" w:hAnsi="Times New Roman"/>
          <w:b/>
          <w:i/>
        </w:rPr>
        <w:t xml:space="preserve">. 100-149 </w:t>
      </w:r>
      <w:proofErr w:type="spellStart"/>
      <w:r w:rsidRPr="000708F2">
        <w:rPr>
          <w:rFonts w:ascii="Times New Roman" w:hAnsi="Times New Roman"/>
          <w:b/>
          <w:i/>
          <w:lang w:val="en-US"/>
        </w:rPr>
        <w:t>MailAddress</w:t>
      </w:r>
      <w:proofErr w:type="spellEnd"/>
      <w:r w:rsidRPr="000708F2">
        <w:rPr>
          <w:rFonts w:ascii="Times New Roman" w:hAnsi="Times New Roman"/>
          <w:b/>
          <w:i/>
        </w:rPr>
        <w:t xml:space="preserve"> 1 </w:t>
      </w:r>
      <w:r w:rsidRPr="000708F2">
        <w:rPr>
          <w:rFonts w:ascii="Times New Roman" w:hAnsi="Times New Roman"/>
          <w:b/>
          <w:i/>
          <w:lang w:val="en-US"/>
        </w:rPr>
        <w:t>year</w:t>
      </w:r>
      <w:r w:rsidRPr="000708F2">
        <w:rPr>
          <w:rFonts w:ascii="Times New Roman" w:hAnsi="Times New Roman"/>
          <w:b/>
          <w:i/>
        </w:rPr>
        <w:t xml:space="preserve"> </w:t>
      </w:r>
      <w:r w:rsidRPr="000708F2">
        <w:rPr>
          <w:rFonts w:ascii="Times New Roman" w:hAnsi="Times New Roman"/>
          <w:b/>
          <w:i/>
          <w:lang w:val="en-US"/>
        </w:rPr>
        <w:t>Renewal</w:t>
      </w:r>
      <w:r w:rsidRPr="000708F2">
        <w:rPr>
          <w:rFonts w:ascii="Times New Roman" w:hAnsi="Times New Roman"/>
          <w:b/>
          <w:i/>
        </w:rPr>
        <w:t xml:space="preserve"> </w:t>
      </w:r>
      <w:r w:rsidRPr="000708F2">
        <w:rPr>
          <w:rFonts w:ascii="Times New Roman" w:hAnsi="Times New Roman"/>
          <w:b/>
          <w:i/>
          <w:lang w:val="en-US"/>
        </w:rPr>
        <w:t>License</w:t>
      </w:r>
    </w:p>
    <w:p w:rsidR="000708F2" w:rsidRPr="000708F2" w:rsidRDefault="000708F2" w:rsidP="000708F2">
      <w:pPr>
        <w:spacing w:after="0" w:line="240" w:lineRule="auto"/>
        <w:jc w:val="both"/>
        <w:rPr>
          <w:rFonts w:ascii="Times New Roman" w:hAnsi="Times New Roman"/>
          <w:b/>
          <w:i/>
        </w:rPr>
      </w:pPr>
      <w:r w:rsidRPr="000708F2">
        <w:rPr>
          <w:rFonts w:ascii="Times New Roman" w:hAnsi="Times New Roman"/>
          <w:b/>
          <w:i/>
        </w:rPr>
        <w:t>Срок использования: с 2020-10-</w:t>
      </w:r>
      <w:proofErr w:type="gramStart"/>
      <w:r w:rsidRPr="000708F2">
        <w:rPr>
          <w:rFonts w:ascii="Times New Roman" w:hAnsi="Times New Roman"/>
          <w:b/>
          <w:i/>
        </w:rPr>
        <w:t>16  до</w:t>
      </w:r>
      <w:proofErr w:type="gramEnd"/>
      <w:r w:rsidRPr="000708F2">
        <w:rPr>
          <w:rFonts w:ascii="Times New Roman" w:hAnsi="Times New Roman"/>
          <w:b/>
          <w:i/>
        </w:rPr>
        <w:t xml:space="preserve">  2021-11-03</w:t>
      </w:r>
    </w:p>
    <w:p w:rsidR="000708F2" w:rsidRPr="000708F2" w:rsidRDefault="000708F2" w:rsidP="000708F2">
      <w:pPr>
        <w:spacing w:after="0" w:line="240" w:lineRule="auto"/>
        <w:jc w:val="both"/>
        <w:rPr>
          <w:rFonts w:ascii="Times New Roman" w:hAnsi="Times New Roman"/>
          <w:b/>
          <w:i/>
        </w:rPr>
      </w:pPr>
    </w:p>
    <w:p w:rsidR="000708F2" w:rsidRPr="000708F2" w:rsidRDefault="000708F2" w:rsidP="000708F2">
      <w:pPr>
        <w:spacing w:after="0" w:line="240" w:lineRule="auto"/>
        <w:jc w:val="both"/>
        <w:rPr>
          <w:rFonts w:ascii="Times New Roman" w:hAnsi="Times New Roman"/>
        </w:rPr>
      </w:pPr>
      <w:r w:rsidRPr="000708F2">
        <w:rPr>
          <w:rFonts w:ascii="Times New Roman" w:hAnsi="Times New Roman"/>
        </w:rPr>
        <w:t>Срок гарантии поставщика (поддержки): Один год с даты активации лицензии.</w:t>
      </w:r>
    </w:p>
    <w:p w:rsidR="000708F2" w:rsidRPr="000708F2" w:rsidRDefault="000708F2" w:rsidP="000708F2">
      <w:pPr>
        <w:spacing w:after="0" w:line="240" w:lineRule="auto"/>
        <w:rPr>
          <w:rFonts w:ascii="Times New Roman" w:hAnsi="Times New Roman"/>
        </w:rPr>
      </w:pPr>
    </w:p>
    <w:p w:rsidR="000708F2" w:rsidRPr="000708F2" w:rsidRDefault="000708F2" w:rsidP="000708F2">
      <w:pPr>
        <w:spacing w:after="0" w:line="240" w:lineRule="auto"/>
        <w:rPr>
          <w:rFonts w:ascii="Times New Roman" w:hAnsi="Times New Roman"/>
        </w:rPr>
      </w:pPr>
    </w:p>
    <w:p w:rsidR="00EF2B08" w:rsidRDefault="00EF2B08" w:rsidP="000708F2">
      <w:pPr>
        <w:suppressAutoHyphens/>
        <w:spacing w:after="120" w:line="288" w:lineRule="auto"/>
        <w:jc w:val="both"/>
        <w:rPr>
          <w:rFonts w:ascii="Times New Roman" w:hAnsi="Times New Roman"/>
          <w:sz w:val="24"/>
          <w:szCs w:val="24"/>
        </w:rPr>
      </w:pPr>
    </w:p>
    <w:p w:rsidR="00381259" w:rsidRDefault="00381259" w:rsidP="00DB3F02">
      <w:pPr>
        <w:widowControl w:val="0"/>
        <w:spacing w:after="0" w:line="240" w:lineRule="auto"/>
        <w:jc w:val="center"/>
        <w:rPr>
          <w:rFonts w:ascii="Times New Roman" w:hAnsi="Times New Roman"/>
          <w:b/>
          <w:sz w:val="24"/>
          <w:szCs w:val="24"/>
        </w:rPr>
      </w:pPr>
    </w:p>
    <w:p w:rsidR="00381259" w:rsidRDefault="00381259" w:rsidP="00DB3F02">
      <w:pPr>
        <w:widowControl w:val="0"/>
        <w:spacing w:after="0" w:line="240" w:lineRule="auto"/>
        <w:jc w:val="center"/>
        <w:rPr>
          <w:rFonts w:ascii="Times New Roman" w:hAnsi="Times New Roman"/>
          <w:b/>
          <w:sz w:val="24"/>
          <w:szCs w:val="24"/>
        </w:rPr>
      </w:pPr>
    </w:p>
    <w:p w:rsidR="00381259" w:rsidRDefault="00381259" w:rsidP="00DB3F02">
      <w:pPr>
        <w:widowControl w:val="0"/>
        <w:spacing w:after="0" w:line="240" w:lineRule="auto"/>
        <w:jc w:val="center"/>
        <w:rPr>
          <w:rFonts w:ascii="Times New Roman" w:hAnsi="Times New Roman"/>
          <w:b/>
          <w:sz w:val="24"/>
          <w:szCs w:val="24"/>
        </w:rPr>
      </w:pPr>
    </w:p>
    <w:p w:rsidR="00381259" w:rsidRDefault="00381259" w:rsidP="00DB3F02">
      <w:pPr>
        <w:widowControl w:val="0"/>
        <w:spacing w:after="0" w:line="240" w:lineRule="auto"/>
        <w:jc w:val="center"/>
        <w:rPr>
          <w:rFonts w:ascii="Times New Roman" w:hAnsi="Times New Roman"/>
          <w:b/>
          <w:sz w:val="24"/>
          <w:szCs w:val="24"/>
        </w:rPr>
      </w:pPr>
    </w:p>
    <w:p w:rsidR="00381259" w:rsidRDefault="00381259" w:rsidP="00DB3F02">
      <w:pPr>
        <w:widowControl w:val="0"/>
        <w:spacing w:after="0" w:line="240" w:lineRule="auto"/>
        <w:jc w:val="center"/>
        <w:rPr>
          <w:rFonts w:ascii="Times New Roman" w:hAnsi="Times New Roman"/>
          <w:b/>
          <w:sz w:val="24"/>
          <w:szCs w:val="24"/>
        </w:rPr>
      </w:pPr>
    </w:p>
    <w:p w:rsidR="000353ED" w:rsidRDefault="000353ED">
      <w:pPr>
        <w:spacing w:after="160" w:line="259" w:lineRule="auto"/>
        <w:rPr>
          <w:rFonts w:ascii="Times New Roman" w:hAnsi="Times New Roman"/>
          <w:b/>
          <w:sz w:val="24"/>
          <w:szCs w:val="24"/>
        </w:rPr>
      </w:pPr>
      <w:r>
        <w:rPr>
          <w:rFonts w:ascii="Times New Roman" w:hAnsi="Times New Roman"/>
          <w:b/>
          <w:sz w:val="24"/>
          <w:szCs w:val="24"/>
        </w:rPr>
        <w:br w:type="page"/>
      </w:r>
    </w:p>
    <w:p w:rsidR="008D3DF5" w:rsidRPr="006775E0" w:rsidRDefault="008D3DF5" w:rsidP="00DB3F02">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0353ED" w:rsidRPr="000353ED" w:rsidRDefault="000353ED" w:rsidP="009D62BC">
      <w:pPr>
        <w:spacing w:after="160" w:line="259" w:lineRule="auto"/>
        <w:jc w:val="center"/>
        <w:rPr>
          <w:rFonts w:ascii="Times New Roman" w:hAnsi="Times New Roman"/>
          <w:b/>
        </w:rPr>
      </w:pPr>
      <w:r w:rsidRPr="000353ED">
        <w:rPr>
          <w:rFonts w:ascii="Times New Roman" w:hAnsi="Times New Roman"/>
          <w:b/>
          <w:sz w:val="24"/>
          <w:szCs w:val="24"/>
        </w:rPr>
        <w:t>ПРОЕКТ</w:t>
      </w:r>
    </w:p>
    <w:p w:rsidR="000353ED" w:rsidRPr="000353ED" w:rsidRDefault="000353ED" w:rsidP="000353ED">
      <w:pPr>
        <w:widowControl w:val="0"/>
        <w:suppressAutoHyphens/>
        <w:spacing w:after="0" w:line="240" w:lineRule="auto"/>
        <w:jc w:val="center"/>
        <w:rPr>
          <w:rFonts w:ascii="Times New Roman" w:eastAsia="Lucida Sans Unicode" w:hAnsi="Times New Roman" w:cs="Tahoma"/>
          <w:b/>
          <w:sz w:val="24"/>
          <w:szCs w:val="24"/>
          <w:lang w:eastAsia="ar-SA"/>
        </w:rPr>
      </w:pPr>
      <w:r w:rsidRPr="000353ED">
        <w:rPr>
          <w:rFonts w:ascii="Times New Roman" w:eastAsia="Lucida Sans Unicode" w:hAnsi="Times New Roman" w:cs="Tahoma"/>
          <w:b/>
          <w:sz w:val="24"/>
          <w:szCs w:val="24"/>
          <w:lang w:eastAsia="ar-SA"/>
        </w:rPr>
        <w:t>Договор</w:t>
      </w:r>
    </w:p>
    <w:p w:rsidR="000353ED" w:rsidRPr="000353ED" w:rsidRDefault="000353ED" w:rsidP="000353ED">
      <w:pPr>
        <w:widowControl w:val="0"/>
        <w:spacing w:after="0" w:line="240" w:lineRule="auto"/>
        <w:ind w:right="160"/>
        <w:jc w:val="center"/>
        <w:outlineLvl w:val="0"/>
        <w:rPr>
          <w:rFonts w:ascii="Times New Roman" w:eastAsiaTheme="minorHAnsi" w:hAnsi="Times New Roman" w:cstheme="minorBidi"/>
          <w:b/>
          <w:sz w:val="24"/>
          <w:szCs w:val="24"/>
        </w:rPr>
      </w:pPr>
      <w:r w:rsidRPr="000353ED">
        <w:rPr>
          <w:rFonts w:ascii="Times New Roman" w:eastAsiaTheme="minorHAnsi" w:hAnsi="Times New Roman" w:cstheme="minorBidi"/>
          <w:b/>
          <w:bCs/>
          <w:iCs/>
          <w:color w:val="000000"/>
          <w:spacing w:val="6"/>
          <w:sz w:val="24"/>
          <w:szCs w:val="24"/>
        </w:rPr>
        <w:t>на поставку товара</w:t>
      </w:r>
    </w:p>
    <w:p w:rsidR="000353ED" w:rsidRPr="000353ED" w:rsidRDefault="000353ED" w:rsidP="000353ED">
      <w:pPr>
        <w:widowControl w:val="0"/>
        <w:shd w:val="clear" w:color="auto" w:fill="FFFFFF"/>
        <w:tabs>
          <w:tab w:val="left" w:pos="7798"/>
        </w:tabs>
        <w:spacing w:before="281"/>
        <w:jc w:val="center"/>
        <w:rPr>
          <w:rFonts w:ascii="Times New Roman" w:hAnsi="Times New Roman"/>
          <w:color w:val="000000"/>
          <w:sz w:val="24"/>
          <w:szCs w:val="24"/>
        </w:rPr>
      </w:pPr>
      <w:r w:rsidRPr="000353ED">
        <w:rPr>
          <w:rFonts w:ascii="Times New Roman" w:hAnsi="Times New Roman"/>
          <w:color w:val="000000"/>
          <w:sz w:val="24"/>
          <w:szCs w:val="24"/>
        </w:rPr>
        <w:t xml:space="preserve">г. Корсаков                                                                                </w:t>
      </w:r>
      <w:proofErr w:type="gramStart"/>
      <w:r w:rsidRPr="000353ED">
        <w:rPr>
          <w:rFonts w:ascii="Times New Roman" w:hAnsi="Times New Roman"/>
          <w:color w:val="000000"/>
          <w:sz w:val="24"/>
          <w:szCs w:val="24"/>
        </w:rPr>
        <w:t xml:space="preserve">   «</w:t>
      </w:r>
      <w:proofErr w:type="gramEnd"/>
      <w:r w:rsidRPr="000353ED">
        <w:rPr>
          <w:rFonts w:ascii="Times New Roman" w:hAnsi="Times New Roman"/>
          <w:color w:val="000000"/>
          <w:sz w:val="24"/>
          <w:szCs w:val="24"/>
        </w:rPr>
        <w:t>___» _______________ 202</w:t>
      </w:r>
      <w:r>
        <w:rPr>
          <w:rFonts w:ascii="Times New Roman" w:hAnsi="Times New Roman"/>
          <w:color w:val="000000"/>
          <w:sz w:val="24"/>
          <w:szCs w:val="24"/>
        </w:rPr>
        <w:t>1</w:t>
      </w:r>
      <w:r w:rsidRPr="000353ED">
        <w:rPr>
          <w:rFonts w:ascii="Times New Roman" w:hAnsi="Times New Roman"/>
          <w:color w:val="000000"/>
          <w:sz w:val="24"/>
          <w:szCs w:val="24"/>
        </w:rPr>
        <w:t>г.</w:t>
      </w:r>
    </w:p>
    <w:p w:rsidR="001F101C" w:rsidRDefault="001F101C"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p>
    <w:p w:rsidR="000353ED" w:rsidRPr="000353ED" w:rsidRDefault="000353ED"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353ED">
        <w:rPr>
          <w:rFonts w:ascii="Times New Roman" w:hAnsi="Times New Roman"/>
          <w:b/>
          <w:sz w:val="24"/>
          <w:szCs w:val="24"/>
        </w:rPr>
        <w:t>«Покупатель»,</w:t>
      </w:r>
      <w:r w:rsidRPr="000353ED">
        <w:rPr>
          <w:rFonts w:ascii="Times New Roman" w:hAnsi="Times New Roman"/>
          <w:sz w:val="24"/>
          <w:szCs w:val="24"/>
        </w:rPr>
        <w:t xml:space="preserve"> в лице______________________________, действующего на основании Устава, с одной стороны, </w:t>
      </w:r>
    </w:p>
    <w:p w:rsidR="000353ED" w:rsidRPr="000353ED" w:rsidRDefault="000353ED" w:rsidP="000353ED">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и ________________________________________, именуемое в дальнейшем </w:t>
      </w:r>
      <w:r w:rsidRPr="000353ED">
        <w:rPr>
          <w:rFonts w:ascii="Times New Roman" w:hAnsi="Times New Roman"/>
          <w:b/>
          <w:sz w:val="24"/>
          <w:szCs w:val="24"/>
        </w:rPr>
        <w:t>«Поставщик»,</w:t>
      </w:r>
      <w:r w:rsidRPr="000353ED">
        <w:rPr>
          <w:rFonts w:ascii="Times New Roman" w:hAnsi="Times New Roman"/>
          <w:sz w:val="24"/>
          <w:szCs w:val="24"/>
        </w:rPr>
        <w:t xml:space="preserve"> в лице ____________________________________, действующего на основании ___________________, с другой стороны, согласно </w:t>
      </w:r>
      <w:r w:rsidRPr="000353ED">
        <w:rPr>
          <w:rFonts w:ascii="Times New Roman" w:hAnsi="Times New Roman"/>
          <w:bCs/>
          <w:sz w:val="24"/>
          <w:szCs w:val="24"/>
          <w:lang w:eastAsia="ru-RU"/>
        </w:rPr>
        <w:t>Федеральному закону от 18.07.2011 № 223-ФЗ "О закупках товаров, работ, услуг отдельными видами юридических лиц"</w:t>
      </w:r>
      <w:r w:rsidRPr="000353ED">
        <w:rPr>
          <w:rFonts w:ascii="Times New Roman" w:hAnsi="Times New Roman"/>
          <w:sz w:val="24"/>
          <w:szCs w:val="24"/>
        </w:rPr>
        <w:t>, на основании решения Единой комиссии (Протокол оценки</w:t>
      </w:r>
      <w:r w:rsidR="006B5054">
        <w:rPr>
          <w:rFonts w:ascii="Times New Roman" w:hAnsi="Times New Roman"/>
          <w:sz w:val="24"/>
          <w:szCs w:val="24"/>
        </w:rPr>
        <w:t xml:space="preserve"> и </w:t>
      </w:r>
      <w:proofErr w:type="gramStart"/>
      <w:r w:rsidR="006B5054">
        <w:rPr>
          <w:rFonts w:ascii="Times New Roman" w:hAnsi="Times New Roman"/>
          <w:sz w:val="24"/>
          <w:szCs w:val="24"/>
        </w:rPr>
        <w:t xml:space="preserve">сопоставления </w:t>
      </w:r>
      <w:r w:rsidRPr="000353ED">
        <w:rPr>
          <w:rFonts w:ascii="Times New Roman" w:hAnsi="Times New Roman"/>
          <w:sz w:val="24"/>
          <w:szCs w:val="24"/>
        </w:rPr>
        <w:t xml:space="preserve"> котировочных</w:t>
      </w:r>
      <w:proofErr w:type="gramEnd"/>
      <w:r w:rsidRPr="000353ED">
        <w:rPr>
          <w:rFonts w:ascii="Times New Roman" w:hAnsi="Times New Roman"/>
          <w:sz w:val="24"/>
          <w:szCs w:val="24"/>
        </w:rPr>
        <w:t xml:space="preserve"> заявок от ______________ 202</w:t>
      </w:r>
      <w:r w:rsidR="00237D31">
        <w:rPr>
          <w:rFonts w:ascii="Times New Roman" w:hAnsi="Times New Roman"/>
          <w:sz w:val="24"/>
          <w:szCs w:val="24"/>
        </w:rPr>
        <w:t>1</w:t>
      </w:r>
      <w:r w:rsidRPr="000353ED">
        <w:rPr>
          <w:rFonts w:ascii="Times New Roman" w:hAnsi="Times New Roman"/>
          <w:sz w:val="24"/>
          <w:szCs w:val="24"/>
        </w:rPr>
        <w:t>г.) заключили настоящий Договор о нижеследующем:</w:t>
      </w:r>
    </w:p>
    <w:p w:rsidR="000353ED" w:rsidRPr="000353ED" w:rsidRDefault="000353ED" w:rsidP="000353ED">
      <w:pPr>
        <w:widowControl w:val="0"/>
        <w:tabs>
          <w:tab w:val="left" w:pos="709"/>
        </w:tabs>
        <w:autoSpaceDE w:val="0"/>
        <w:autoSpaceDN w:val="0"/>
        <w:adjustRightInd w:val="0"/>
        <w:spacing w:before="120"/>
        <w:ind w:firstLine="709"/>
        <w:jc w:val="center"/>
        <w:rPr>
          <w:rFonts w:ascii="Times New Roman" w:hAnsi="Times New Roman"/>
          <w:sz w:val="24"/>
          <w:szCs w:val="24"/>
        </w:rPr>
      </w:pPr>
      <w:r w:rsidRPr="000353ED">
        <w:rPr>
          <w:rFonts w:ascii="Times New Roman" w:hAnsi="Times New Roman"/>
          <w:b/>
          <w:sz w:val="24"/>
          <w:szCs w:val="24"/>
        </w:rPr>
        <w:t>1. Предмет Договора</w:t>
      </w:r>
    </w:p>
    <w:p w:rsidR="000353ED" w:rsidRPr="000353ED" w:rsidRDefault="000353ED" w:rsidP="000353ED">
      <w:pPr>
        <w:widowControl w:val="0"/>
        <w:spacing w:after="0" w:line="240" w:lineRule="auto"/>
        <w:ind w:firstLine="709"/>
        <w:jc w:val="both"/>
        <w:rPr>
          <w:rFonts w:ascii="Times New Roman" w:hAnsi="Times New Roman"/>
          <w:b/>
          <w:bCs/>
          <w:sz w:val="24"/>
          <w:szCs w:val="24"/>
          <w:lang w:eastAsia="ru-RU"/>
        </w:rPr>
      </w:pPr>
      <w:r w:rsidRPr="000353ED">
        <w:rPr>
          <w:rFonts w:ascii="Times New Roman" w:eastAsia="Times New Roman" w:hAnsi="Times New Roman"/>
          <w:kern w:val="2"/>
          <w:sz w:val="24"/>
          <w:szCs w:val="24"/>
        </w:rPr>
        <w:t>1.1.</w:t>
      </w:r>
      <w:r w:rsidRPr="000353ED">
        <w:rPr>
          <w:rFonts w:ascii="Times New Roman" w:eastAsia="Times New Roman" w:hAnsi="Times New Roman"/>
          <w:bCs/>
          <w:kern w:val="2"/>
          <w:sz w:val="24"/>
          <w:szCs w:val="24"/>
        </w:rPr>
        <w:t xml:space="preserve"> </w:t>
      </w:r>
      <w:r w:rsidRPr="000353ED">
        <w:rPr>
          <w:rFonts w:ascii="Times New Roman" w:eastAsia="Times New Roman" w:hAnsi="Times New Roman"/>
          <w:kern w:val="2"/>
          <w:sz w:val="24"/>
          <w:szCs w:val="24"/>
        </w:rPr>
        <w:t xml:space="preserve">В соответствии с настоящим Договором «Поставщик» обязуется </w:t>
      </w:r>
      <w:r w:rsidRPr="000353ED">
        <w:rPr>
          <w:rFonts w:ascii="Times New Roman" w:hAnsi="Times New Roman"/>
          <w:sz w:val="24"/>
          <w:szCs w:val="24"/>
        </w:rPr>
        <w:t xml:space="preserve">поставить программное обеспечение, а </w:t>
      </w:r>
      <w:r w:rsidRPr="000353ED">
        <w:rPr>
          <w:rFonts w:ascii="Times New Roman" w:eastAsia="Times New Roman" w:hAnsi="Times New Roman"/>
          <w:kern w:val="2"/>
          <w:sz w:val="24"/>
          <w:szCs w:val="24"/>
        </w:rPr>
        <w:t xml:space="preserve">также неисключительные </w:t>
      </w:r>
      <w:r w:rsidRPr="000353ED">
        <w:rPr>
          <w:rFonts w:ascii="Times New Roman" w:hAnsi="Times New Roman"/>
          <w:sz w:val="24"/>
          <w:szCs w:val="24"/>
        </w:rPr>
        <w:t xml:space="preserve">права использования программ </w:t>
      </w:r>
      <w:r w:rsidRPr="000353ED">
        <w:rPr>
          <w:rFonts w:ascii="Times New Roman" w:eastAsia="Times New Roman" w:hAnsi="Times New Roman"/>
          <w:kern w:val="2"/>
          <w:sz w:val="24"/>
          <w:szCs w:val="24"/>
        </w:rPr>
        <w:t>(далее – Товар) по ценам</w:t>
      </w:r>
      <w:r w:rsidRPr="000353ED">
        <w:rPr>
          <w:rFonts w:ascii="Times New Roman" w:hAnsi="Times New Roman"/>
          <w:sz w:val="24"/>
          <w:szCs w:val="24"/>
        </w:rPr>
        <w:t>,</w:t>
      </w:r>
      <w:r w:rsidRPr="000353ED">
        <w:rPr>
          <w:rFonts w:ascii="Times New Roman" w:eastAsia="Times New Roman" w:hAnsi="Times New Roman"/>
          <w:kern w:val="2"/>
          <w:sz w:val="24"/>
          <w:szCs w:val="24"/>
        </w:rPr>
        <w:t xml:space="preserve"> в количестве и ассортименте, предусмотренное спецификацией (приложение № 1 к настоящему Договору), установить и настроить программное обеспечение на имеющееся оборудование «Покупателя», а «Покупатель», принять и оплатить поставленный Товар, </w:t>
      </w:r>
      <w:r w:rsidRPr="000353ED">
        <w:rPr>
          <w:rFonts w:ascii="Times New Roman" w:hAnsi="Times New Roman"/>
          <w:sz w:val="24"/>
          <w:szCs w:val="24"/>
        </w:rPr>
        <w:t>предоставленные права</w:t>
      </w:r>
      <w:r w:rsidRPr="000353ED">
        <w:rPr>
          <w:rFonts w:ascii="Times New Roman" w:eastAsia="Times New Roman" w:hAnsi="Times New Roman"/>
          <w:bCs/>
          <w:kern w:val="2"/>
          <w:sz w:val="24"/>
          <w:szCs w:val="24"/>
        </w:rPr>
        <w:t>.</w:t>
      </w:r>
    </w:p>
    <w:p w:rsidR="000353ED" w:rsidRPr="000353ED" w:rsidRDefault="000353ED" w:rsidP="000353ED">
      <w:pPr>
        <w:widowControl w:val="0"/>
        <w:spacing w:after="0" w:line="240" w:lineRule="auto"/>
        <w:ind w:firstLine="709"/>
        <w:jc w:val="both"/>
        <w:rPr>
          <w:rFonts w:ascii="Times New Roman" w:hAnsi="Times New Roman"/>
          <w:sz w:val="24"/>
          <w:szCs w:val="24"/>
          <w:lang w:eastAsia="ru-RU"/>
        </w:rPr>
      </w:pPr>
      <w:r w:rsidRPr="000353ED">
        <w:rPr>
          <w:rFonts w:ascii="Times New Roman" w:eastAsia="Times New Roman" w:hAnsi="Times New Roman"/>
          <w:kern w:val="2"/>
          <w:sz w:val="24"/>
          <w:szCs w:val="24"/>
        </w:rPr>
        <w:t xml:space="preserve">1.2. </w:t>
      </w:r>
      <w:r w:rsidRPr="000353ED">
        <w:rPr>
          <w:rFonts w:ascii="Times New Roman" w:hAnsi="Times New Roman"/>
          <w:sz w:val="24"/>
          <w:szCs w:val="24"/>
        </w:rPr>
        <w:t>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Права на использование программ, предоставляемые по настоящему Договору, ограничиваются правом воспроизведения, а именно: правами инсталляции, запуска, использования в соответствии с условиями пользовательской документации и/или лицензионного соглашения правообладателя».</w:t>
      </w:r>
    </w:p>
    <w:p w:rsidR="000353ED" w:rsidRPr="000353ED" w:rsidRDefault="000353ED" w:rsidP="000353ED">
      <w:pPr>
        <w:widowControl w:val="0"/>
        <w:spacing w:after="0" w:line="240" w:lineRule="auto"/>
        <w:ind w:firstLine="709"/>
        <w:jc w:val="both"/>
        <w:rPr>
          <w:rFonts w:ascii="Times New Roman" w:eastAsia="Lucida Sans Unicode" w:hAnsi="Times New Roman"/>
          <w:color w:val="FF0000"/>
          <w:sz w:val="24"/>
          <w:szCs w:val="24"/>
          <w:lang w:bidi="en-US"/>
        </w:rPr>
      </w:pPr>
      <w:r w:rsidRPr="000353ED">
        <w:rPr>
          <w:rFonts w:ascii="Times New Roman" w:hAnsi="Times New Roman"/>
          <w:sz w:val="24"/>
          <w:szCs w:val="24"/>
        </w:rPr>
        <w:t>1.3. Срок поставки Товара и предоставлени</w:t>
      </w:r>
      <w:r w:rsidR="009D62BC">
        <w:rPr>
          <w:rFonts w:ascii="Times New Roman" w:hAnsi="Times New Roman"/>
          <w:sz w:val="24"/>
          <w:szCs w:val="24"/>
        </w:rPr>
        <w:t>я неисключительного права: до 22.10</w:t>
      </w:r>
      <w:r w:rsidRPr="000353ED">
        <w:rPr>
          <w:rFonts w:ascii="Times New Roman" w:hAnsi="Times New Roman"/>
          <w:sz w:val="24"/>
          <w:szCs w:val="24"/>
        </w:rPr>
        <w:t>.202</w:t>
      </w:r>
      <w:r>
        <w:rPr>
          <w:rFonts w:ascii="Times New Roman" w:hAnsi="Times New Roman"/>
          <w:sz w:val="24"/>
          <w:szCs w:val="24"/>
        </w:rPr>
        <w:t>1</w:t>
      </w:r>
      <w:r w:rsidRPr="000353ED">
        <w:rPr>
          <w:rFonts w:ascii="Times New Roman" w:hAnsi="Times New Roman"/>
          <w:sz w:val="24"/>
          <w:szCs w:val="24"/>
        </w:rPr>
        <w:t>г.</w:t>
      </w:r>
    </w:p>
    <w:p w:rsidR="000353ED" w:rsidRDefault="000353ED" w:rsidP="000353ED">
      <w:pPr>
        <w:widowControl w:val="0"/>
        <w:autoSpaceDE w:val="0"/>
        <w:autoSpaceDN w:val="0"/>
        <w:adjustRightInd w:val="0"/>
        <w:spacing w:after="0" w:line="240" w:lineRule="auto"/>
        <w:ind w:firstLine="709"/>
        <w:jc w:val="both"/>
        <w:rPr>
          <w:rFonts w:ascii="Times New Roman" w:hAnsi="Times New Roman"/>
          <w:bCs/>
          <w:sz w:val="24"/>
          <w:szCs w:val="24"/>
          <w:u w:val="single"/>
        </w:rPr>
      </w:pPr>
      <w:r w:rsidRPr="000353ED">
        <w:rPr>
          <w:rFonts w:ascii="Times New Roman" w:hAnsi="Times New Roman"/>
          <w:sz w:val="24"/>
          <w:szCs w:val="24"/>
        </w:rPr>
        <w:t xml:space="preserve">1.4. Место поставки: Российская Федерация, 694020, Сахалинская область,  г. Корсаков, Приморский бульвар, д. 4/2, электронный адрес: </w:t>
      </w:r>
      <w:hyperlink r:id="rId10" w:history="1">
        <w:r w:rsidRPr="000353ED">
          <w:rPr>
            <w:rFonts w:ascii="Times New Roman" w:hAnsi="Times New Roman"/>
            <w:bCs/>
            <w:color w:val="0000FF"/>
            <w:sz w:val="24"/>
            <w:szCs w:val="24"/>
            <w:u w:val="single"/>
            <w:lang w:val="en-US"/>
          </w:rPr>
          <w:t>IT</w:t>
        </w:r>
        <w:r w:rsidRPr="000353ED">
          <w:rPr>
            <w:rFonts w:ascii="Times New Roman" w:hAnsi="Times New Roman"/>
            <w:bCs/>
            <w:color w:val="0000FF"/>
            <w:sz w:val="24"/>
            <w:szCs w:val="24"/>
            <w:u w:val="single"/>
          </w:rPr>
          <w:t>@</w:t>
        </w:r>
        <w:proofErr w:type="spellStart"/>
        <w:r w:rsidRPr="000353ED">
          <w:rPr>
            <w:rFonts w:ascii="Times New Roman" w:hAnsi="Times New Roman"/>
            <w:bCs/>
            <w:color w:val="0000FF"/>
            <w:sz w:val="24"/>
            <w:szCs w:val="24"/>
            <w:u w:val="single"/>
          </w:rPr>
          <w:t>ampsk</w:t>
        </w:r>
        <w:proofErr w:type="spellEnd"/>
        <w:r w:rsidRPr="000353ED">
          <w:rPr>
            <w:rFonts w:ascii="Times New Roman" w:hAnsi="Times New Roman"/>
            <w:bCs/>
            <w:color w:val="0000FF"/>
            <w:sz w:val="24"/>
            <w:szCs w:val="24"/>
            <w:u w:val="single"/>
            <w:lang w:val="en-US"/>
          </w:rPr>
          <w:t>k</w:t>
        </w:r>
        <w:r w:rsidRPr="000353ED">
          <w:rPr>
            <w:rFonts w:ascii="Times New Roman" w:hAnsi="Times New Roman"/>
            <w:bCs/>
            <w:color w:val="0000FF"/>
            <w:sz w:val="24"/>
            <w:szCs w:val="24"/>
            <w:u w:val="single"/>
          </w:rPr>
          <w:t>.</w:t>
        </w:r>
        <w:proofErr w:type="spellStart"/>
        <w:r w:rsidRPr="000353ED">
          <w:rPr>
            <w:rFonts w:ascii="Times New Roman" w:hAnsi="Times New Roman"/>
            <w:bCs/>
            <w:color w:val="0000FF"/>
            <w:sz w:val="24"/>
            <w:szCs w:val="24"/>
            <w:u w:val="single"/>
          </w:rPr>
          <w:t>ru</w:t>
        </w:r>
        <w:proofErr w:type="spellEnd"/>
      </w:hyperlink>
      <w:r w:rsidRPr="000353ED">
        <w:rPr>
          <w:rFonts w:ascii="Times New Roman" w:hAnsi="Times New Roman"/>
          <w:bCs/>
          <w:sz w:val="24"/>
          <w:szCs w:val="24"/>
          <w:u w:val="single"/>
        </w:rPr>
        <w:t>.</w:t>
      </w:r>
    </w:p>
    <w:p w:rsidR="001F101C" w:rsidRPr="000353ED" w:rsidRDefault="001F101C" w:rsidP="000353ED">
      <w:pPr>
        <w:widowControl w:val="0"/>
        <w:autoSpaceDE w:val="0"/>
        <w:autoSpaceDN w:val="0"/>
        <w:adjustRightInd w:val="0"/>
        <w:spacing w:after="0" w:line="240" w:lineRule="auto"/>
        <w:ind w:firstLine="709"/>
        <w:jc w:val="both"/>
        <w:rPr>
          <w:rFonts w:ascii="Times New Roman" w:hAnsi="Times New Roman"/>
          <w:sz w:val="24"/>
          <w:szCs w:val="24"/>
        </w:rPr>
      </w:pPr>
    </w:p>
    <w:p w:rsidR="000353ED" w:rsidRDefault="000353ED" w:rsidP="000353ED">
      <w:pPr>
        <w:widowControl w:val="0"/>
        <w:autoSpaceDE w:val="0"/>
        <w:autoSpaceDN w:val="0"/>
        <w:adjustRightInd w:val="0"/>
        <w:spacing w:before="120" w:after="120" w:line="240" w:lineRule="auto"/>
        <w:ind w:firstLine="539"/>
        <w:jc w:val="center"/>
        <w:rPr>
          <w:rFonts w:ascii="Times New Roman" w:hAnsi="Times New Roman"/>
          <w:b/>
          <w:sz w:val="24"/>
          <w:szCs w:val="24"/>
        </w:rPr>
      </w:pPr>
      <w:r w:rsidRPr="000353ED">
        <w:rPr>
          <w:rFonts w:ascii="Times New Roman" w:hAnsi="Times New Roman"/>
          <w:b/>
          <w:sz w:val="24"/>
          <w:szCs w:val="24"/>
        </w:rPr>
        <w:t>2. Общая стоимость и порядок расчетов</w:t>
      </w:r>
    </w:p>
    <w:p w:rsidR="001F101C" w:rsidRPr="000353ED" w:rsidRDefault="001F101C" w:rsidP="000353ED">
      <w:pPr>
        <w:widowControl w:val="0"/>
        <w:autoSpaceDE w:val="0"/>
        <w:autoSpaceDN w:val="0"/>
        <w:adjustRightInd w:val="0"/>
        <w:spacing w:before="120" w:after="120" w:line="240" w:lineRule="auto"/>
        <w:ind w:firstLine="539"/>
        <w:jc w:val="center"/>
        <w:rPr>
          <w:rFonts w:ascii="Times New Roman" w:hAnsi="Times New Roman"/>
          <w:sz w:val="24"/>
          <w:szCs w:val="24"/>
        </w:rPr>
      </w:pPr>
    </w:p>
    <w:p w:rsidR="000353ED" w:rsidRPr="000353ED" w:rsidRDefault="000353ED" w:rsidP="000353ED">
      <w:pPr>
        <w:widowControl w:val="0"/>
        <w:autoSpaceDE w:val="0"/>
        <w:autoSpaceDN w:val="0"/>
        <w:adjustRightInd w:val="0"/>
        <w:spacing w:after="0" w:line="240" w:lineRule="auto"/>
        <w:ind w:firstLine="539"/>
        <w:jc w:val="both"/>
        <w:rPr>
          <w:rFonts w:ascii="Times New Roman" w:hAnsi="Times New Roman"/>
          <w:sz w:val="24"/>
          <w:szCs w:val="24"/>
        </w:rPr>
      </w:pPr>
      <w:r w:rsidRPr="000353ED">
        <w:rPr>
          <w:rFonts w:ascii="Times New Roman" w:hAnsi="Times New Roman"/>
          <w:sz w:val="24"/>
          <w:szCs w:val="24"/>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0353ED">
        <w:rPr>
          <w:rFonts w:ascii="Times New Roman" w:eastAsia="Lucida Sans Unicode" w:hAnsi="Times New Roman"/>
          <w:color w:val="000000"/>
          <w:sz w:val="24"/>
          <w:szCs w:val="24"/>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оборудования,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0353ED" w:rsidRPr="000353ED" w:rsidRDefault="000353ED" w:rsidP="000353ED">
      <w:pPr>
        <w:keepNext/>
        <w:keepLines/>
        <w:tabs>
          <w:tab w:val="left" w:pos="720"/>
        </w:tabs>
        <w:spacing w:after="0" w:line="240" w:lineRule="auto"/>
        <w:ind w:firstLine="709"/>
        <w:jc w:val="both"/>
        <w:rPr>
          <w:rFonts w:ascii="Times New Roman" w:eastAsia="Lucida Sans Unicode" w:hAnsi="Times New Roman"/>
          <w:bCs/>
          <w:color w:val="000000"/>
          <w:sz w:val="24"/>
          <w:szCs w:val="24"/>
          <w:lang w:bidi="en-US"/>
        </w:rPr>
      </w:pPr>
      <w:r w:rsidRPr="000353ED">
        <w:rPr>
          <w:rFonts w:ascii="Times New Roman" w:hAnsi="Times New Roman"/>
          <w:sz w:val="24"/>
          <w:szCs w:val="24"/>
        </w:rPr>
        <w:lastRenderedPageBreak/>
        <w:t xml:space="preserve">2.2. Оплата </w:t>
      </w:r>
      <w:r w:rsidRPr="000353ED">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15 (пятнадцати) банковских дней с даты получения и приемки Товара, подписания акта приема-передачи на основании выставленного «Поставщиком» счета и/или счет-фактуры. </w:t>
      </w:r>
    </w:p>
    <w:p w:rsidR="000353ED" w:rsidRPr="000353ED" w:rsidRDefault="000353ED" w:rsidP="000353ED">
      <w:pPr>
        <w:keepNext/>
        <w:keepLines/>
        <w:tabs>
          <w:tab w:val="left" w:pos="720"/>
        </w:tabs>
        <w:spacing w:after="0" w:line="240" w:lineRule="auto"/>
        <w:ind w:firstLine="709"/>
        <w:jc w:val="both"/>
        <w:rPr>
          <w:rFonts w:ascii="Times New Roman" w:hAnsi="Times New Roman"/>
          <w:sz w:val="24"/>
          <w:szCs w:val="24"/>
        </w:rPr>
      </w:pPr>
      <w:r w:rsidRPr="000353ED">
        <w:rPr>
          <w:rFonts w:ascii="Times New Roman" w:eastAsia="Lucida Sans Unicode" w:hAnsi="Times New Roman"/>
          <w:bCs/>
          <w:color w:val="000000"/>
          <w:sz w:val="24"/>
          <w:szCs w:val="24"/>
          <w:lang w:bidi="en-US"/>
        </w:rPr>
        <w:t xml:space="preserve">2.3. </w:t>
      </w:r>
      <w:r w:rsidRPr="000353ED">
        <w:rPr>
          <w:rFonts w:ascii="Times New Roman" w:hAnsi="Times New Roman"/>
          <w:sz w:val="24"/>
          <w:szCs w:val="24"/>
        </w:rPr>
        <w:t xml:space="preserve">Оплата договора может быть осуществлена путем выплаты суммы, уменьшенной на сумму неустойки (пеней, штрафов). </w:t>
      </w:r>
    </w:p>
    <w:p w:rsidR="000353ED" w:rsidRPr="000353ED" w:rsidRDefault="000353ED" w:rsidP="000353ED">
      <w:pPr>
        <w:widowControl w:val="0"/>
        <w:autoSpaceDE w:val="0"/>
        <w:autoSpaceDN w:val="0"/>
        <w:adjustRightInd w:val="0"/>
        <w:spacing w:after="0" w:line="240" w:lineRule="auto"/>
        <w:ind w:firstLine="539"/>
        <w:jc w:val="both"/>
        <w:rPr>
          <w:rFonts w:ascii="Times New Roman" w:hAnsi="Times New Roman"/>
          <w:sz w:val="24"/>
          <w:szCs w:val="24"/>
        </w:rPr>
      </w:pPr>
    </w:p>
    <w:p w:rsidR="000353ED" w:rsidRPr="000353ED" w:rsidRDefault="000353ED" w:rsidP="000353ED">
      <w:pPr>
        <w:widowControl w:val="0"/>
        <w:autoSpaceDE w:val="0"/>
        <w:autoSpaceDN w:val="0"/>
        <w:adjustRightInd w:val="0"/>
        <w:spacing w:before="240" w:after="240" w:line="240" w:lineRule="auto"/>
        <w:ind w:firstLine="539"/>
        <w:jc w:val="center"/>
        <w:rPr>
          <w:rFonts w:ascii="Times New Roman" w:hAnsi="Times New Roman"/>
          <w:sz w:val="24"/>
          <w:szCs w:val="24"/>
        </w:rPr>
      </w:pPr>
      <w:r w:rsidRPr="000353ED">
        <w:rPr>
          <w:rFonts w:ascii="Times New Roman" w:hAnsi="Times New Roman"/>
          <w:b/>
          <w:sz w:val="24"/>
          <w:szCs w:val="24"/>
        </w:rPr>
        <w:t>3. Обязанности Сторон</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3.1. «Поставщик» обязан:</w:t>
      </w:r>
    </w:p>
    <w:p w:rsidR="000353ED" w:rsidRPr="000353ED" w:rsidRDefault="000353ED" w:rsidP="000353ED">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 xml:space="preserve"> поставить Товар в количестве и по ценам, установленным настоящим Договором;</w:t>
      </w:r>
    </w:p>
    <w:p w:rsidR="000353ED" w:rsidRPr="000353ED" w:rsidRDefault="000353ED" w:rsidP="000353ED">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0353ED" w:rsidRPr="000353ED" w:rsidRDefault="000353ED" w:rsidP="000353ED">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соблюдать условия хранения Товара до его передачи «Покупателю» в соответствии с действующим законодательством РФ;</w:t>
      </w:r>
    </w:p>
    <w:p w:rsidR="000353ED" w:rsidRPr="000353ED" w:rsidRDefault="000353ED" w:rsidP="000353ED">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353ED">
        <w:rPr>
          <w:rFonts w:ascii="Times New Roman" w:hAnsi="Times New Roman"/>
          <w:sz w:val="24"/>
          <w:szCs w:val="24"/>
        </w:rPr>
        <w:t>передать неисключительные права антивирусного программного обеспечения;</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3.2. «Покупатель» обязан:</w:t>
      </w:r>
    </w:p>
    <w:p w:rsidR="000353ED" w:rsidRPr="000353ED" w:rsidRDefault="000353ED" w:rsidP="000353ED">
      <w:pPr>
        <w:widowControl w:val="0"/>
        <w:tabs>
          <w:tab w:val="left" w:pos="720"/>
        </w:tabs>
        <w:spacing w:after="0" w:line="240" w:lineRule="auto"/>
        <w:jc w:val="both"/>
        <w:rPr>
          <w:rFonts w:ascii="Times New Roman" w:hAnsi="Times New Roman"/>
          <w:sz w:val="24"/>
          <w:szCs w:val="24"/>
        </w:rPr>
      </w:pPr>
      <w:r w:rsidRPr="000353ED">
        <w:rPr>
          <w:rFonts w:ascii="Times New Roman" w:hAnsi="Times New Roman"/>
          <w:sz w:val="24"/>
          <w:szCs w:val="24"/>
        </w:rPr>
        <w:t xml:space="preserve">  -  принять Товар в соответствии с разделом 4 настоящего Договора;</w:t>
      </w:r>
    </w:p>
    <w:p w:rsidR="000353ED" w:rsidRPr="000353ED" w:rsidRDefault="000353ED" w:rsidP="000353ED">
      <w:pPr>
        <w:widowControl w:val="0"/>
        <w:tabs>
          <w:tab w:val="left" w:pos="720"/>
        </w:tabs>
        <w:spacing w:after="0" w:line="240" w:lineRule="auto"/>
        <w:jc w:val="both"/>
        <w:rPr>
          <w:rFonts w:ascii="Times New Roman" w:hAnsi="Times New Roman"/>
          <w:sz w:val="24"/>
          <w:szCs w:val="24"/>
        </w:rPr>
      </w:pPr>
      <w:r w:rsidRPr="000353ED">
        <w:rPr>
          <w:rFonts w:ascii="Times New Roman" w:hAnsi="Times New Roman"/>
          <w:sz w:val="24"/>
          <w:szCs w:val="24"/>
        </w:rPr>
        <w:t xml:space="preserve">  -  произвести оплату в порядке и в сроки, предусмотренные, настоящим Договором.</w:t>
      </w:r>
    </w:p>
    <w:p w:rsidR="000353ED" w:rsidRPr="000353ED" w:rsidRDefault="000353ED" w:rsidP="000353ED">
      <w:pPr>
        <w:widowControl w:val="0"/>
        <w:spacing w:before="120" w:after="120" w:line="240" w:lineRule="auto"/>
        <w:jc w:val="center"/>
        <w:rPr>
          <w:rFonts w:ascii="Times New Roman" w:hAnsi="Times New Roman"/>
          <w:b/>
          <w:sz w:val="24"/>
          <w:szCs w:val="24"/>
        </w:rPr>
      </w:pPr>
      <w:r w:rsidRPr="000353ED">
        <w:rPr>
          <w:rFonts w:ascii="Times New Roman" w:hAnsi="Times New Roman"/>
          <w:b/>
          <w:sz w:val="24"/>
          <w:szCs w:val="24"/>
        </w:rPr>
        <w:t>4. Доставка и приемка Товара</w:t>
      </w:r>
    </w:p>
    <w:p w:rsidR="000353ED" w:rsidRPr="000353ED" w:rsidRDefault="000353ED" w:rsidP="000353ED">
      <w:pPr>
        <w:widowControl w:val="0"/>
        <w:spacing w:after="0" w:line="240" w:lineRule="auto"/>
        <w:ind w:right="-1" w:firstLine="709"/>
        <w:jc w:val="both"/>
        <w:rPr>
          <w:rFonts w:ascii="Times New Roman" w:hAnsi="Times New Roman"/>
          <w:b/>
          <w:sz w:val="24"/>
          <w:szCs w:val="24"/>
        </w:rPr>
      </w:pPr>
      <w:r w:rsidRPr="000353ED">
        <w:rPr>
          <w:rFonts w:ascii="Times New Roman" w:eastAsia="Arial" w:hAnsi="Times New Roman"/>
          <w:sz w:val="24"/>
          <w:szCs w:val="24"/>
        </w:rPr>
        <w:t xml:space="preserve"> 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353ED">
          <w:rPr>
            <w:rFonts w:ascii="Times New Roman" w:eastAsia="Arial" w:hAnsi="Times New Roman"/>
            <w:sz w:val="24"/>
            <w:szCs w:val="24"/>
          </w:rPr>
          <w:t>1966 г</w:t>
        </w:r>
      </w:smartTag>
      <w:r w:rsidRPr="000353ED">
        <w:rPr>
          <w:rFonts w:ascii="Times New Roman" w:eastAsia="Arial" w:hAnsi="Times New Roman"/>
          <w:sz w:val="24"/>
          <w:szCs w:val="24"/>
        </w:rPr>
        <w:t xml:space="preserve">. № П-7, от 15 июня </w:t>
      </w:r>
      <w:smartTag w:uri="urn:schemas-microsoft-com:office:smarttags" w:element="metricconverter">
        <w:smartTagPr>
          <w:attr w:name="ProductID" w:val="1965 г"/>
        </w:smartTagPr>
        <w:r w:rsidRPr="000353ED">
          <w:rPr>
            <w:rFonts w:ascii="Times New Roman" w:eastAsia="Arial" w:hAnsi="Times New Roman"/>
            <w:sz w:val="24"/>
            <w:szCs w:val="24"/>
          </w:rPr>
          <w:t>1965 г</w:t>
        </w:r>
      </w:smartTag>
      <w:r w:rsidRPr="000353ED">
        <w:rPr>
          <w:rFonts w:ascii="Times New Roman" w:eastAsia="Arial" w:hAnsi="Times New Roman"/>
          <w:sz w:val="24"/>
          <w:szCs w:val="24"/>
        </w:rPr>
        <w:t>. № П-6.</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4.2. Товар передается «Покупателю» по акту приема-передачи (далее – акт), в котором указывается наименование Товара, количество товарных единиц и цена за единицу Товара.</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4.3. В случае отказа от приема Товара «Покупатель» обязан в обоих экземплярах акта сделать отметку об отказе с указанием причины отказа, должности, фамилии приемщика и подписать ее.</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0353ED" w:rsidRPr="000353ED" w:rsidRDefault="000353ED" w:rsidP="000353ED">
      <w:pPr>
        <w:widowControl w:val="0"/>
        <w:spacing w:after="0" w:line="240" w:lineRule="auto"/>
        <w:ind w:firstLine="720"/>
        <w:jc w:val="both"/>
        <w:rPr>
          <w:rFonts w:ascii="Times New Roman" w:hAnsi="Times New Roman"/>
          <w:sz w:val="24"/>
          <w:szCs w:val="24"/>
        </w:rPr>
      </w:pPr>
      <w:r w:rsidRPr="000353ED">
        <w:rPr>
          <w:rFonts w:ascii="Times New Roman" w:hAnsi="Times New Roman"/>
          <w:sz w:val="24"/>
          <w:szCs w:val="24"/>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0353ED" w:rsidRPr="000353ED" w:rsidRDefault="000353ED" w:rsidP="000353ED">
      <w:pPr>
        <w:widowControl w:val="0"/>
        <w:numPr>
          <w:ilvl w:val="0"/>
          <w:numId w:val="29"/>
        </w:numPr>
        <w:suppressAutoHyphens/>
        <w:spacing w:before="120" w:after="240" w:line="240" w:lineRule="auto"/>
        <w:ind w:left="357" w:hanging="357"/>
        <w:contextualSpacing/>
        <w:jc w:val="center"/>
        <w:rPr>
          <w:rFonts w:ascii="Times New Roman" w:eastAsia="Times New Roman" w:hAnsi="Times New Roman"/>
          <w:b/>
          <w:sz w:val="24"/>
          <w:szCs w:val="24"/>
          <w:lang w:eastAsia="ar-SA"/>
        </w:rPr>
      </w:pPr>
      <w:r w:rsidRPr="000353ED">
        <w:rPr>
          <w:rFonts w:ascii="Times New Roman" w:eastAsia="Times New Roman" w:hAnsi="Times New Roman"/>
          <w:b/>
          <w:sz w:val="24"/>
          <w:szCs w:val="24"/>
          <w:lang w:eastAsia="ar-SA"/>
        </w:rPr>
        <w:t>Ответственность Сторон</w:t>
      </w:r>
    </w:p>
    <w:p w:rsidR="000353ED" w:rsidRPr="000353ED" w:rsidRDefault="000353ED" w:rsidP="000353ED">
      <w:pPr>
        <w:widowControl w:val="0"/>
        <w:suppressAutoHyphens/>
        <w:spacing w:before="120" w:after="240" w:line="240" w:lineRule="auto"/>
        <w:ind w:left="357"/>
        <w:contextualSpacing/>
        <w:rPr>
          <w:rFonts w:ascii="Times New Roman" w:eastAsia="Times New Roman" w:hAnsi="Times New Roman"/>
          <w:b/>
          <w:sz w:val="24"/>
          <w:szCs w:val="24"/>
          <w:lang w:eastAsia="ar-SA"/>
        </w:rPr>
      </w:pPr>
    </w:p>
    <w:p w:rsidR="000353ED" w:rsidRPr="000353ED" w:rsidRDefault="000353ED" w:rsidP="000353ED">
      <w:pPr>
        <w:widowControl w:val="0"/>
        <w:numPr>
          <w:ilvl w:val="1"/>
          <w:numId w:val="29"/>
        </w:numPr>
        <w:tabs>
          <w:tab w:val="left" w:pos="1134"/>
        </w:tabs>
        <w:suppressAutoHyphens/>
        <w:autoSpaceDE w:val="0"/>
        <w:autoSpaceDN w:val="0"/>
        <w:adjustRightInd w:val="0"/>
        <w:spacing w:before="120"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0353ED" w:rsidRPr="000353ED" w:rsidRDefault="000353ED" w:rsidP="000353ED">
      <w:pPr>
        <w:widowControl w:val="0"/>
        <w:numPr>
          <w:ilvl w:val="1"/>
          <w:numId w:val="29"/>
        </w:numPr>
        <w:tabs>
          <w:tab w:val="left" w:pos="1134"/>
        </w:tabs>
        <w:suppressAutoHyphen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0353ED" w:rsidRPr="000353ED" w:rsidRDefault="000353ED" w:rsidP="000353ED">
      <w:pPr>
        <w:widowControl w:val="0"/>
        <w:suppressAutoHyphens/>
        <w:autoSpaceDE w:val="0"/>
        <w:autoSpaceDN w:val="0"/>
        <w:adjustRightInd w:val="0"/>
        <w:spacing w:after="0" w:line="240" w:lineRule="auto"/>
        <w:ind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0353ED">
        <w:rPr>
          <w:rFonts w:ascii="Times New Roman" w:eastAsia="Times New Roman" w:hAnsi="Times New Roman"/>
          <w:sz w:val="24"/>
          <w:szCs w:val="24"/>
          <w:lang w:eastAsia="ar-SA"/>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353ED" w:rsidRPr="000353ED" w:rsidRDefault="000353ED" w:rsidP="000353ED">
      <w:pPr>
        <w:widowControl w:val="0"/>
        <w:suppressAutoHyphens/>
        <w:autoSpaceDE w:val="0"/>
        <w:autoSpaceDN w:val="0"/>
        <w:adjustRightInd w:val="0"/>
        <w:spacing w:before="120" w:after="0" w:line="240" w:lineRule="auto"/>
        <w:ind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353ED" w:rsidRPr="000353ED" w:rsidRDefault="000353ED" w:rsidP="000353ED">
      <w:pPr>
        <w:widowControl w:val="0"/>
        <w:numPr>
          <w:ilvl w:val="1"/>
          <w:numId w:val="29"/>
        </w:numPr>
        <w:tabs>
          <w:tab w:val="left" w:pos="993"/>
          <w:tab w:val="left" w:pos="1134"/>
        </w:tabs>
        <w:autoSpaceDE w:val="0"/>
        <w:autoSpaceDN w:val="0"/>
        <w:adjustRightInd w:val="0"/>
        <w:spacing w:before="240"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направляет «Поставщику» требование об уплате неустоек (штрафов, пеней).</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353ED" w:rsidRPr="000353ED" w:rsidRDefault="000353ED" w:rsidP="000353ED">
      <w:pPr>
        <w:widowControl w:val="0"/>
        <w:suppressAutoHyphens/>
        <w:spacing w:after="0" w:line="240" w:lineRule="auto"/>
        <w:ind w:firstLine="709"/>
        <w:contextualSpacing/>
        <w:jc w:val="both"/>
        <w:rPr>
          <w:rFonts w:ascii="Times New Roman" w:hAnsi="Times New Roman"/>
          <w:sz w:val="24"/>
          <w:szCs w:val="24"/>
        </w:rPr>
      </w:pPr>
      <w:r w:rsidRPr="000353ED">
        <w:rPr>
          <w:rFonts w:ascii="Times New Roman" w:hAnsi="Times New Roman"/>
          <w:sz w:val="24"/>
          <w:szCs w:val="24"/>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353ED" w:rsidRPr="000353ED" w:rsidRDefault="000353ED" w:rsidP="000353ED">
      <w:pPr>
        <w:widowControl w:val="0"/>
        <w:suppressAutoHyphens/>
        <w:spacing w:after="0" w:line="240" w:lineRule="auto"/>
        <w:ind w:firstLine="709"/>
        <w:contextualSpacing/>
        <w:jc w:val="both"/>
        <w:rPr>
          <w:rFonts w:ascii="Times New Roman" w:eastAsia="Times New Roman" w:hAnsi="Times New Roman"/>
          <w:spacing w:val="-2"/>
          <w:sz w:val="24"/>
          <w:szCs w:val="24"/>
          <w:lang w:eastAsia="ar-SA"/>
        </w:rPr>
      </w:pPr>
      <w:r w:rsidRPr="000353ED">
        <w:rPr>
          <w:rFonts w:ascii="Times New Roman" w:eastAsia="Times New Roman" w:hAnsi="Times New Roman"/>
          <w:spacing w:val="-2"/>
          <w:sz w:val="24"/>
          <w:szCs w:val="24"/>
          <w:lang w:eastAsia="ar-SA"/>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353ED" w:rsidRPr="000353ED" w:rsidRDefault="000353ED" w:rsidP="000353ED">
      <w:pPr>
        <w:widowControl w:val="0"/>
        <w:numPr>
          <w:ilvl w:val="0"/>
          <w:numId w:val="29"/>
        </w:numPr>
        <w:suppressAutoHyphens/>
        <w:spacing w:before="120" w:after="120" w:line="240" w:lineRule="auto"/>
        <w:ind w:left="357" w:hanging="357"/>
        <w:jc w:val="center"/>
        <w:rPr>
          <w:rFonts w:ascii="Times New Roman" w:hAnsi="Times New Roman"/>
          <w:b/>
          <w:sz w:val="24"/>
          <w:szCs w:val="24"/>
        </w:rPr>
      </w:pPr>
      <w:r w:rsidRPr="000353ED">
        <w:rPr>
          <w:rFonts w:ascii="Times New Roman" w:hAnsi="Times New Roman"/>
          <w:b/>
          <w:sz w:val="24"/>
          <w:szCs w:val="24"/>
        </w:rPr>
        <w:t>Форс-мажор</w:t>
      </w:r>
    </w:p>
    <w:p w:rsidR="000353ED" w:rsidRPr="000353ED" w:rsidRDefault="000353ED" w:rsidP="000353ED">
      <w:pPr>
        <w:widowControl w:val="0"/>
        <w:tabs>
          <w:tab w:val="left" w:pos="993"/>
        </w:tabs>
        <w:spacing w:after="0" w:line="240" w:lineRule="auto"/>
        <w:ind w:firstLine="709"/>
        <w:jc w:val="both"/>
        <w:rPr>
          <w:rFonts w:ascii="Times New Roman" w:hAnsi="Times New Roman"/>
          <w:sz w:val="24"/>
          <w:szCs w:val="24"/>
        </w:rPr>
      </w:pPr>
      <w:r w:rsidRPr="000353ED">
        <w:rPr>
          <w:rFonts w:ascii="Times New Roman" w:hAnsi="Times New Roman"/>
          <w:sz w:val="24"/>
          <w:szCs w:val="24"/>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 xml:space="preserve">6.4. </w:t>
      </w:r>
      <w:proofErr w:type="spellStart"/>
      <w:r w:rsidRPr="000353ED">
        <w:rPr>
          <w:rFonts w:ascii="Times New Roman" w:hAnsi="Times New Roman"/>
          <w:sz w:val="24"/>
          <w:szCs w:val="24"/>
        </w:rPr>
        <w:t>Неизвещение</w:t>
      </w:r>
      <w:proofErr w:type="spellEnd"/>
      <w:r w:rsidRPr="000353ED">
        <w:rPr>
          <w:rFonts w:ascii="Times New Roman" w:hAnsi="Times New Roman"/>
          <w:sz w:val="24"/>
          <w:szCs w:val="24"/>
        </w:rPr>
        <w:t xml:space="preserve"> или несвоевременное извещение другой Стороны, согласно п. 6.3., влечет за собой утрату права Сторон ссылаться на эти обстоятельства.</w:t>
      </w:r>
    </w:p>
    <w:p w:rsidR="000353ED" w:rsidRPr="000353ED" w:rsidRDefault="000353ED" w:rsidP="000353ED">
      <w:pPr>
        <w:widowControl w:val="0"/>
        <w:spacing w:after="0" w:line="240" w:lineRule="auto"/>
        <w:ind w:firstLine="709"/>
        <w:jc w:val="both"/>
        <w:rPr>
          <w:rFonts w:ascii="Times New Roman" w:hAnsi="Times New Roman"/>
          <w:sz w:val="24"/>
          <w:szCs w:val="24"/>
        </w:rPr>
      </w:pPr>
      <w:r w:rsidRPr="000353ED">
        <w:rPr>
          <w:rFonts w:ascii="Times New Roman" w:hAnsi="Times New Roman"/>
          <w:sz w:val="24"/>
          <w:szCs w:val="24"/>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0353ED" w:rsidRPr="000353ED" w:rsidRDefault="000353ED" w:rsidP="000353ED">
      <w:pPr>
        <w:widowControl w:val="0"/>
        <w:numPr>
          <w:ilvl w:val="0"/>
          <w:numId w:val="29"/>
        </w:numPr>
        <w:spacing w:before="240" w:after="0" w:line="240" w:lineRule="auto"/>
        <w:jc w:val="center"/>
        <w:outlineLvl w:val="0"/>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val="x-none" w:eastAsia="ar-SA"/>
        </w:rPr>
        <w:lastRenderedPageBreak/>
        <w:t xml:space="preserve">Срок действия и порядок расторжения </w:t>
      </w:r>
      <w:r w:rsidRPr="000353ED">
        <w:rPr>
          <w:rFonts w:ascii="Times New Roman" w:eastAsia="Times New Roman" w:hAnsi="Times New Roman"/>
          <w:b/>
          <w:bCs/>
          <w:sz w:val="24"/>
          <w:szCs w:val="24"/>
          <w:lang w:eastAsia="ar-SA"/>
        </w:rPr>
        <w:t>Договор</w:t>
      </w:r>
      <w:r w:rsidRPr="000353ED">
        <w:rPr>
          <w:rFonts w:ascii="Times New Roman" w:eastAsia="Times New Roman" w:hAnsi="Times New Roman"/>
          <w:b/>
          <w:bCs/>
          <w:sz w:val="24"/>
          <w:szCs w:val="24"/>
          <w:lang w:val="x-none" w:eastAsia="ar-SA"/>
        </w:rPr>
        <w:t>а</w:t>
      </w:r>
    </w:p>
    <w:p w:rsidR="000353ED" w:rsidRPr="000353ED" w:rsidRDefault="000353ED" w:rsidP="000353ED">
      <w:pPr>
        <w:widowControl w:val="0"/>
        <w:numPr>
          <w:ilvl w:val="1"/>
          <w:numId w:val="29"/>
        </w:numPr>
        <w:tabs>
          <w:tab w:val="left" w:pos="1134"/>
        </w:tabs>
        <w:spacing w:after="0" w:line="240" w:lineRule="auto"/>
        <w:ind w:left="0" w:firstLine="709"/>
        <w:jc w:val="both"/>
        <w:rPr>
          <w:rFonts w:ascii="Times New Roman" w:eastAsia="Times New Roman" w:hAnsi="Times New Roman"/>
          <w:sz w:val="24"/>
          <w:szCs w:val="24"/>
          <w:lang w:val="x-none" w:eastAsia="ar-SA"/>
        </w:rPr>
      </w:pPr>
      <w:r w:rsidRPr="000353ED">
        <w:rPr>
          <w:rFonts w:ascii="Times New Roman" w:eastAsia="Times New Roman" w:hAnsi="Times New Roman"/>
          <w:sz w:val="24"/>
          <w:szCs w:val="24"/>
          <w:lang w:val="x-none" w:eastAsia="ar-SA"/>
        </w:rPr>
        <w:t xml:space="preserve"> Настоящий </w:t>
      </w:r>
      <w:r w:rsidRPr="000353ED">
        <w:rPr>
          <w:rFonts w:ascii="Times New Roman" w:eastAsia="Times New Roman" w:hAnsi="Times New Roman"/>
          <w:sz w:val="24"/>
          <w:szCs w:val="24"/>
          <w:lang w:eastAsia="ar-SA"/>
        </w:rPr>
        <w:t>Договор</w:t>
      </w:r>
      <w:r w:rsidRPr="000353ED">
        <w:rPr>
          <w:rFonts w:ascii="Times New Roman" w:eastAsia="Times New Roman" w:hAnsi="Times New Roman"/>
          <w:sz w:val="24"/>
          <w:szCs w:val="24"/>
          <w:lang w:val="x-none" w:eastAsia="ar-SA"/>
        </w:rPr>
        <w:t xml:space="preserve"> вступает в силу с </w:t>
      </w:r>
      <w:r w:rsidRPr="000353ED">
        <w:rPr>
          <w:rFonts w:ascii="Times New Roman" w:eastAsia="Times New Roman" w:hAnsi="Times New Roman"/>
          <w:sz w:val="24"/>
          <w:szCs w:val="24"/>
          <w:lang w:eastAsia="ar-SA"/>
        </w:rPr>
        <w:t>даты подписания</w:t>
      </w:r>
      <w:r w:rsidRPr="000353ED">
        <w:rPr>
          <w:rFonts w:ascii="Times New Roman" w:eastAsia="Times New Roman" w:hAnsi="Times New Roman"/>
          <w:sz w:val="24"/>
          <w:szCs w:val="24"/>
          <w:lang w:val="x-none" w:eastAsia="ar-SA"/>
        </w:rPr>
        <w:t xml:space="preserve"> и действ</w:t>
      </w:r>
      <w:r>
        <w:rPr>
          <w:rFonts w:ascii="Times New Roman" w:eastAsia="Times New Roman" w:hAnsi="Times New Roman"/>
          <w:sz w:val="24"/>
          <w:szCs w:val="24"/>
          <w:lang w:val="x-none" w:eastAsia="ar-SA"/>
        </w:rPr>
        <w:t>ует по «___» ______________ 2021</w:t>
      </w:r>
      <w:r w:rsidRPr="000353ED">
        <w:rPr>
          <w:rFonts w:ascii="Times New Roman" w:eastAsia="Times New Roman" w:hAnsi="Times New Roman"/>
          <w:sz w:val="24"/>
          <w:szCs w:val="24"/>
          <w:lang w:val="x-none" w:eastAsia="ar-SA"/>
        </w:rPr>
        <w:t>года включительно.</w:t>
      </w:r>
    </w:p>
    <w:p w:rsidR="000353ED" w:rsidRPr="000353ED" w:rsidRDefault="000353ED" w:rsidP="000353ED">
      <w:pPr>
        <w:widowControl w:val="0"/>
        <w:numPr>
          <w:ilvl w:val="1"/>
          <w:numId w:val="29"/>
        </w:numPr>
        <w:tabs>
          <w:tab w:val="left" w:pos="993"/>
          <w:tab w:val="left" w:pos="1134"/>
        </w:tabs>
        <w:autoSpaceDE w:val="0"/>
        <w:autoSpaceDN w:val="0"/>
        <w:adjustRightInd w:val="0"/>
        <w:spacing w:after="0" w:line="240" w:lineRule="auto"/>
        <w:ind w:left="0" w:firstLine="709"/>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353ED" w:rsidRPr="000353ED" w:rsidRDefault="000353ED" w:rsidP="000353ED">
      <w:pPr>
        <w:widowControl w:val="0"/>
        <w:numPr>
          <w:ilvl w:val="1"/>
          <w:numId w:val="29"/>
        </w:numPr>
        <w:tabs>
          <w:tab w:val="left" w:pos="993"/>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sz w:val="24"/>
          <w:szCs w:val="24"/>
          <w:lang w:eastAsia="ar-SA"/>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353ED" w:rsidRPr="000353ED" w:rsidRDefault="000353ED" w:rsidP="000353ED">
      <w:pPr>
        <w:widowControl w:val="0"/>
        <w:numPr>
          <w:ilvl w:val="1"/>
          <w:numId w:val="29"/>
        </w:numPr>
        <w:tabs>
          <w:tab w:val="left" w:pos="993"/>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bCs/>
          <w:sz w:val="24"/>
          <w:szCs w:val="24"/>
          <w:lang w:eastAsia="ar-SA"/>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0353ED" w:rsidRPr="000353ED" w:rsidRDefault="000353ED" w:rsidP="000353ED">
      <w:pPr>
        <w:widowControl w:val="0"/>
        <w:numPr>
          <w:ilvl w:val="1"/>
          <w:numId w:val="29"/>
        </w:numPr>
        <w:tabs>
          <w:tab w:val="left" w:pos="851"/>
          <w:tab w:val="left" w:pos="993"/>
          <w:tab w:val="left" w:pos="1134"/>
        </w:tabs>
        <w:autoSpaceDE w:val="0"/>
        <w:autoSpaceDN w:val="0"/>
        <w:adjustRightInd w:val="0"/>
        <w:spacing w:line="240" w:lineRule="auto"/>
        <w:ind w:left="0" w:firstLine="567"/>
        <w:contextualSpacing/>
        <w:jc w:val="both"/>
        <w:rPr>
          <w:rFonts w:ascii="Times New Roman" w:eastAsia="Times New Roman" w:hAnsi="Times New Roman"/>
          <w:sz w:val="24"/>
          <w:szCs w:val="24"/>
          <w:lang w:eastAsia="ar-SA"/>
        </w:rPr>
      </w:pPr>
      <w:r w:rsidRPr="000353ED">
        <w:rPr>
          <w:rFonts w:ascii="Times New Roman" w:eastAsia="Times New Roman" w:hAnsi="Times New Roman"/>
          <w:bCs/>
          <w:sz w:val="24"/>
          <w:szCs w:val="24"/>
          <w:lang w:eastAsia="ar-SA"/>
        </w:rPr>
        <w:t>В вопросах, прямо не урегулированных настоящим Договором, Стороны руководствуются действующим законодательством РФ.</w:t>
      </w:r>
    </w:p>
    <w:p w:rsidR="000353ED" w:rsidRPr="000353ED" w:rsidRDefault="000353ED" w:rsidP="000353ED">
      <w:pPr>
        <w:widowControl w:val="0"/>
        <w:autoSpaceDN w:val="0"/>
        <w:adjustRightInd w:val="0"/>
        <w:jc w:val="center"/>
        <w:outlineLvl w:val="0"/>
        <w:rPr>
          <w:rFonts w:ascii="Times New Roman" w:hAnsi="Times New Roman"/>
          <w:b/>
          <w:bCs/>
          <w:sz w:val="24"/>
          <w:szCs w:val="24"/>
          <w:lang w:eastAsia="ru-RU"/>
        </w:rPr>
      </w:pPr>
      <w:r w:rsidRPr="000353ED">
        <w:rPr>
          <w:rFonts w:ascii="Times New Roman" w:hAnsi="Times New Roman"/>
          <w:b/>
          <w:bCs/>
          <w:sz w:val="24"/>
          <w:szCs w:val="24"/>
          <w:lang w:eastAsia="ru-RU"/>
        </w:rPr>
        <w:t>8. Прочие условия</w:t>
      </w:r>
    </w:p>
    <w:p w:rsidR="000353ED" w:rsidRPr="000353ED" w:rsidRDefault="000353ED" w:rsidP="000353ED">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353ED">
        <w:rPr>
          <w:rFonts w:ascii="Times New Roman" w:hAnsi="Times New Roman"/>
          <w:bCs/>
          <w:sz w:val="24"/>
          <w:szCs w:val="24"/>
          <w:lang w:eastAsia="ru-RU"/>
        </w:rPr>
        <w:t>8.1. По всем вопросам, связанным с исполнением обязательств по настоящему Договору, ответственными представителями являются:</w:t>
      </w:r>
    </w:p>
    <w:p w:rsidR="000353ED" w:rsidRPr="000353ED" w:rsidRDefault="000353ED" w:rsidP="000353ED">
      <w:pPr>
        <w:widowControl w:val="0"/>
        <w:autoSpaceDN w:val="0"/>
        <w:adjustRightInd w:val="0"/>
        <w:spacing w:after="0" w:line="240" w:lineRule="auto"/>
        <w:ind w:firstLine="540"/>
        <w:outlineLvl w:val="0"/>
        <w:rPr>
          <w:rFonts w:ascii="Times New Roman" w:hAnsi="Times New Roman"/>
          <w:bCs/>
          <w:sz w:val="24"/>
          <w:szCs w:val="24"/>
          <w:lang w:eastAsia="ru-RU"/>
        </w:rPr>
      </w:pPr>
      <w:r w:rsidRPr="000353ED">
        <w:rPr>
          <w:rFonts w:ascii="Times New Roman" w:hAnsi="Times New Roman"/>
          <w:bCs/>
          <w:sz w:val="24"/>
          <w:szCs w:val="24"/>
          <w:lang w:eastAsia="ru-RU"/>
        </w:rPr>
        <w:t xml:space="preserve">от «Поставщика» – ____________________(должность) ____________________(Ф.И.О.), </w:t>
      </w:r>
    </w:p>
    <w:p w:rsidR="000353ED" w:rsidRPr="000353ED" w:rsidRDefault="000353ED" w:rsidP="000353ED">
      <w:pPr>
        <w:widowControl w:val="0"/>
        <w:autoSpaceDN w:val="0"/>
        <w:adjustRightInd w:val="0"/>
        <w:spacing w:after="0" w:line="240" w:lineRule="auto"/>
        <w:outlineLvl w:val="0"/>
        <w:rPr>
          <w:rFonts w:ascii="Times New Roman" w:hAnsi="Times New Roman"/>
          <w:bCs/>
          <w:sz w:val="24"/>
          <w:szCs w:val="24"/>
          <w:lang w:eastAsia="ru-RU"/>
        </w:rPr>
      </w:pPr>
      <w:r w:rsidRPr="000353ED">
        <w:rPr>
          <w:rFonts w:ascii="Times New Roman" w:hAnsi="Times New Roman"/>
          <w:bCs/>
          <w:sz w:val="24"/>
          <w:szCs w:val="24"/>
          <w:lang w:eastAsia="ru-RU"/>
        </w:rPr>
        <w:t>тел. (_____) ___________, факс (_____) ________, e-</w:t>
      </w:r>
      <w:proofErr w:type="spellStart"/>
      <w:r w:rsidRPr="000353ED">
        <w:rPr>
          <w:rFonts w:ascii="Times New Roman" w:hAnsi="Times New Roman"/>
          <w:bCs/>
          <w:sz w:val="24"/>
          <w:szCs w:val="24"/>
          <w:lang w:eastAsia="ru-RU"/>
        </w:rPr>
        <w:t>mail</w:t>
      </w:r>
      <w:proofErr w:type="spellEnd"/>
      <w:r w:rsidRPr="000353ED">
        <w:rPr>
          <w:rFonts w:ascii="Times New Roman" w:hAnsi="Times New Roman"/>
          <w:bCs/>
          <w:sz w:val="24"/>
          <w:szCs w:val="24"/>
          <w:lang w:eastAsia="ru-RU"/>
        </w:rPr>
        <w:t>: _______________________________;</w:t>
      </w:r>
    </w:p>
    <w:p w:rsidR="000353ED" w:rsidRPr="000353ED" w:rsidRDefault="000353ED" w:rsidP="000353ED">
      <w:pPr>
        <w:widowControl w:val="0"/>
        <w:autoSpaceDN w:val="0"/>
        <w:adjustRightInd w:val="0"/>
        <w:spacing w:after="0" w:line="240" w:lineRule="auto"/>
        <w:ind w:firstLine="540"/>
        <w:outlineLvl w:val="0"/>
        <w:rPr>
          <w:rFonts w:ascii="Times New Roman" w:hAnsi="Times New Roman"/>
          <w:bCs/>
          <w:sz w:val="24"/>
          <w:szCs w:val="24"/>
          <w:lang w:eastAsia="ru-RU"/>
        </w:rPr>
      </w:pPr>
      <w:r w:rsidRPr="000353ED">
        <w:rPr>
          <w:rFonts w:ascii="Times New Roman" w:hAnsi="Times New Roman"/>
          <w:bCs/>
          <w:sz w:val="24"/>
          <w:szCs w:val="24"/>
          <w:lang w:eastAsia="ru-RU"/>
        </w:rPr>
        <w:t xml:space="preserve">от «Покупателя» – ____________________(должность) _____________________(Ф.И.О.), </w:t>
      </w:r>
    </w:p>
    <w:p w:rsidR="000353ED" w:rsidRPr="000353ED" w:rsidRDefault="000353ED" w:rsidP="000353ED">
      <w:pPr>
        <w:widowControl w:val="0"/>
        <w:autoSpaceDN w:val="0"/>
        <w:adjustRightInd w:val="0"/>
        <w:spacing w:after="0" w:line="240" w:lineRule="auto"/>
        <w:outlineLvl w:val="0"/>
        <w:rPr>
          <w:rFonts w:ascii="Times New Roman" w:hAnsi="Times New Roman"/>
          <w:bCs/>
          <w:sz w:val="24"/>
          <w:szCs w:val="24"/>
          <w:lang w:eastAsia="ru-RU"/>
        </w:rPr>
      </w:pPr>
      <w:r w:rsidRPr="000353ED">
        <w:rPr>
          <w:rFonts w:ascii="Times New Roman" w:hAnsi="Times New Roman"/>
          <w:bCs/>
          <w:sz w:val="24"/>
          <w:szCs w:val="24"/>
          <w:lang w:eastAsia="ru-RU"/>
        </w:rPr>
        <w:t>тел. (_____) ___________, факс (_____) ________, e-</w:t>
      </w:r>
      <w:proofErr w:type="spellStart"/>
      <w:r w:rsidRPr="000353ED">
        <w:rPr>
          <w:rFonts w:ascii="Times New Roman" w:hAnsi="Times New Roman"/>
          <w:bCs/>
          <w:sz w:val="24"/>
          <w:szCs w:val="24"/>
          <w:lang w:eastAsia="ru-RU"/>
        </w:rPr>
        <w:t>mail</w:t>
      </w:r>
      <w:proofErr w:type="spellEnd"/>
      <w:r w:rsidRPr="000353ED">
        <w:rPr>
          <w:rFonts w:ascii="Times New Roman" w:hAnsi="Times New Roman"/>
          <w:bCs/>
          <w:sz w:val="24"/>
          <w:szCs w:val="24"/>
          <w:lang w:eastAsia="ru-RU"/>
        </w:rPr>
        <w:t>: _______________________________;</w:t>
      </w:r>
    </w:p>
    <w:p w:rsidR="000353ED" w:rsidRPr="000353ED" w:rsidRDefault="000353ED" w:rsidP="000353ED">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353ED">
        <w:rPr>
          <w:rFonts w:ascii="Times New Roman" w:hAnsi="Times New Roman"/>
          <w:bCs/>
          <w:sz w:val="24"/>
          <w:szCs w:val="24"/>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0353ED" w:rsidRPr="000353ED" w:rsidRDefault="000353ED" w:rsidP="000353ED">
      <w:pPr>
        <w:widowControl w:val="0"/>
        <w:spacing w:after="0" w:line="240" w:lineRule="auto"/>
        <w:ind w:firstLine="567"/>
        <w:jc w:val="both"/>
        <w:rPr>
          <w:rFonts w:ascii="Times New Roman" w:hAnsi="Times New Roman"/>
          <w:sz w:val="24"/>
          <w:szCs w:val="24"/>
        </w:rPr>
      </w:pPr>
      <w:r w:rsidRPr="000353ED">
        <w:rPr>
          <w:rFonts w:ascii="Times New Roman" w:hAnsi="Times New Roman"/>
          <w:sz w:val="24"/>
          <w:szCs w:val="24"/>
        </w:rPr>
        <w:t xml:space="preserve">8.3. К настоящему Договору имеются следующие приложения, являющиеся его неотъемлемой частью: </w:t>
      </w:r>
    </w:p>
    <w:p w:rsidR="000353ED" w:rsidRPr="000353ED" w:rsidRDefault="000353ED" w:rsidP="000353ED">
      <w:pPr>
        <w:widowControl w:val="0"/>
        <w:numPr>
          <w:ilvl w:val="0"/>
          <w:numId w:val="6"/>
        </w:numPr>
        <w:tabs>
          <w:tab w:val="left" w:pos="360"/>
        </w:tabs>
        <w:suppressAutoHyphens/>
        <w:spacing w:after="0" w:line="240" w:lineRule="auto"/>
        <w:ind w:left="0" w:firstLine="0"/>
        <w:jc w:val="both"/>
        <w:rPr>
          <w:rFonts w:ascii="Times New Roman" w:hAnsi="Times New Roman"/>
          <w:sz w:val="24"/>
          <w:szCs w:val="24"/>
        </w:rPr>
      </w:pPr>
      <w:r w:rsidRPr="000353ED">
        <w:rPr>
          <w:rFonts w:ascii="Times New Roman" w:hAnsi="Times New Roman"/>
          <w:sz w:val="24"/>
          <w:szCs w:val="24"/>
        </w:rPr>
        <w:t>Приложение № 1 Спецификация на ____ листах;</w:t>
      </w:r>
    </w:p>
    <w:p w:rsidR="000353ED" w:rsidRPr="000353ED" w:rsidRDefault="000353ED" w:rsidP="000353ED">
      <w:pPr>
        <w:widowControl w:val="0"/>
        <w:spacing w:after="0"/>
        <w:jc w:val="both"/>
        <w:rPr>
          <w:rFonts w:ascii="Times New Roman" w:hAnsi="Times New Roman"/>
          <w:b/>
          <w:bCs/>
          <w:sz w:val="24"/>
          <w:szCs w:val="24"/>
        </w:rPr>
      </w:pPr>
    </w:p>
    <w:p w:rsidR="000353ED" w:rsidRPr="000353ED" w:rsidRDefault="000353ED" w:rsidP="000353ED">
      <w:pPr>
        <w:widowControl w:val="0"/>
        <w:spacing w:after="0"/>
        <w:jc w:val="center"/>
        <w:rPr>
          <w:rFonts w:ascii="Times New Roman" w:hAnsi="Times New Roman"/>
          <w:b/>
          <w:bCs/>
          <w:color w:val="000000"/>
          <w:spacing w:val="7"/>
          <w:sz w:val="24"/>
          <w:szCs w:val="24"/>
        </w:rPr>
      </w:pPr>
      <w:r w:rsidRPr="000353ED">
        <w:rPr>
          <w:rFonts w:ascii="Times New Roman" w:hAnsi="Times New Roman"/>
          <w:b/>
          <w:bCs/>
          <w:color w:val="000000"/>
          <w:spacing w:val="7"/>
          <w:sz w:val="24"/>
          <w:szCs w:val="24"/>
        </w:rPr>
        <w:t>9.  Реквизиты и подписи сторон</w:t>
      </w:r>
    </w:p>
    <w:p w:rsidR="000353ED" w:rsidRPr="000353ED" w:rsidRDefault="000353ED" w:rsidP="000353ED">
      <w:pPr>
        <w:widowControl w:val="0"/>
        <w:spacing w:after="0"/>
        <w:jc w:val="both"/>
        <w:rPr>
          <w:rFonts w:ascii="Times New Roman" w:hAnsi="Times New Roman"/>
          <w:b/>
          <w:bCs/>
          <w:color w:val="000000"/>
          <w:sz w:val="24"/>
          <w:szCs w:val="24"/>
        </w:rPr>
      </w:pPr>
    </w:p>
    <w:p w:rsidR="000353ED" w:rsidRPr="000353ED" w:rsidRDefault="000353ED" w:rsidP="000353ED">
      <w:pPr>
        <w:widowControl w:val="0"/>
        <w:spacing w:after="0" w:line="240" w:lineRule="auto"/>
        <w:ind w:firstLine="1134"/>
        <w:rPr>
          <w:rFonts w:ascii="Times New Roman" w:hAnsi="Times New Roman"/>
          <w:b/>
          <w:bCs/>
          <w:color w:val="000000"/>
          <w:sz w:val="24"/>
          <w:szCs w:val="24"/>
        </w:rPr>
      </w:pPr>
      <w:r w:rsidRPr="000353ED">
        <w:rPr>
          <w:rFonts w:ascii="Times New Roman" w:hAnsi="Times New Roman"/>
          <w:b/>
          <w:sz w:val="24"/>
          <w:szCs w:val="24"/>
        </w:rPr>
        <w:t>9.1</w:t>
      </w:r>
      <w:r w:rsidRPr="000353ED">
        <w:rPr>
          <w:rFonts w:ascii="Times New Roman" w:hAnsi="Times New Roman"/>
          <w:b/>
          <w:bCs/>
          <w:color w:val="000000"/>
          <w:sz w:val="24"/>
          <w:szCs w:val="24"/>
        </w:rPr>
        <w:t>. Покупатель:                                                9.2. Поставщик:</w:t>
      </w:r>
    </w:p>
    <w:tbl>
      <w:tblPr>
        <w:tblW w:w="0" w:type="auto"/>
        <w:tblLook w:val="01E0" w:firstRow="1" w:lastRow="1" w:firstColumn="1" w:lastColumn="1" w:noHBand="0" w:noVBand="0"/>
      </w:tblPr>
      <w:tblGrid>
        <w:gridCol w:w="4718"/>
        <w:gridCol w:w="4637"/>
      </w:tblGrid>
      <w:tr w:rsidR="000353ED" w:rsidRPr="000353ED" w:rsidTr="001754A2">
        <w:tc>
          <w:tcPr>
            <w:tcW w:w="4786" w:type="dxa"/>
          </w:tcPr>
          <w:p w:rsidR="000353ED" w:rsidRPr="000353ED" w:rsidRDefault="000353ED" w:rsidP="000353ED">
            <w:pPr>
              <w:widowControl w:val="0"/>
              <w:spacing w:after="0" w:line="240" w:lineRule="auto"/>
              <w:ind w:right="68"/>
              <w:rPr>
                <w:rFonts w:ascii="Times New Roman" w:hAnsi="Times New Roman"/>
                <w:b/>
                <w:sz w:val="24"/>
                <w:szCs w:val="24"/>
              </w:rPr>
            </w:pPr>
            <w:r w:rsidRPr="000353ED">
              <w:rPr>
                <w:rFonts w:ascii="Times New Roman" w:hAnsi="Times New Roman"/>
                <w:b/>
                <w:sz w:val="24"/>
                <w:szCs w:val="24"/>
              </w:rPr>
              <w:t>Федеральное государственное бюджетное учреждение</w:t>
            </w:r>
          </w:p>
          <w:p w:rsidR="000353ED" w:rsidRPr="000353ED" w:rsidRDefault="000353ED" w:rsidP="000353ED">
            <w:pPr>
              <w:widowControl w:val="0"/>
              <w:spacing w:after="0" w:line="240" w:lineRule="auto"/>
              <w:ind w:right="68"/>
              <w:rPr>
                <w:rFonts w:ascii="Times New Roman" w:hAnsi="Times New Roman"/>
                <w:b/>
                <w:sz w:val="24"/>
                <w:szCs w:val="24"/>
              </w:rPr>
            </w:pPr>
            <w:r w:rsidRPr="000353ED">
              <w:rPr>
                <w:rFonts w:ascii="Times New Roman" w:hAnsi="Times New Roman"/>
                <w:b/>
                <w:sz w:val="24"/>
                <w:szCs w:val="24"/>
              </w:rPr>
              <w:t>«Администрация морских портов Сахалина, Курил и Камчатки»</w:t>
            </w:r>
          </w:p>
          <w:p w:rsidR="000353ED" w:rsidRPr="000353ED" w:rsidRDefault="000353ED" w:rsidP="000353ED">
            <w:pPr>
              <w:tabs>
                <w:tab w:val="center" w:pos="4153"/>
                <w:tab w:val="right" w:pos="8306"/>
              </w:tabs>
              <w:suppressAutoHyphens/>
              <w:spacing w:after="0" w:line="240" w:lineRule="auto"/>
              <w:rPr>
                <w:rFonts w:ascii="Times New Roman" w:eastAsia="Times New Roman" w:hAnsi="Times New Roman"/>
                <w:sz w:val="24"/>
                <w:szCs w:val="24"/>
                <w:lang w:val="x-none" w:eastAsia="ar-SA"/>
              </w:rPr>
            </w:pPr>
            <w:r w:rsidRPr="000353ED">
              <w:rPr>
                <w:rFonts w:ascii="Times New Roman" w:eastAsia="Times New Roman" w:hAnsi="Times New Roman"/>
                <w:sz w:val="24"/>
                <w:szCs w:val="24"/>
                <w:lang w:val="x-none" w:eastAsia="ar-SA"/>
              </w:rPr>
              <w:t>6940</w:t>
            </w:r>
            <w:r w:rsidRPr="000353ED">
              <w:rPr>
                <w:rFonts w:ascii="Times New Roman" w:eastAsia="Times New Roman" w:hAnsi="Times New Roman"/>
                <w:sz w:val="24"/>
                <w:szCs w:val="24"/>
                <w:lang w:eastAsia="ar-SA"/>
              </w:rPr>
              <w:t>20</w:t>
            </w:r>
            <w:r w:rsidRPr="000353ED">
              <w:rPr>
                <w:rFonts w:ascii="Times New Roman" w:eastAsia="Times New Roman" w:hAnsi="Times New Roman"/>
                <w:sz w:val="24"/>
                <w:szCs w:val="24"/>
                <w:lang w:val="x-none" w:eastAsia="ar-SA"/>
              </w:rPr>
              <w:t xml:space="preserve">, Сахалинская область,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г. Корсаков,  бульвар Приморский, 4/2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ИНН 6504043879 КПП 650401001</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ОГРН 1026500781460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БИК 016401800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Единый казначейский счет 40102810845370000053</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Казначейский счет, открытый в ТОФК</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03214643000000016100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Банк получателя-ОТДЕЛЕНИЕ ЮЖНО-САХАЛИНСК БАНКА РОССИИ//УФК по Сахалинской области г. Южно-Сахалинск </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lastRenderedPageBreak/>
              <w:t>Получатель – УФК по Сахалинской области (ФГБУ «АМП Сахалина, Курил и Камчатки», л/с 20616Щ94090)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ОКТМО 64716000/ ОКОНХ 51210,51600</w:t>
            </w:r>
          </w:p>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ОКПО 24541746</w:t>
            </w:r>
          </w:p>
        </w:tc>
        <w:tc>
          <w:tcPr>
            <w:tcW w:w="4785" w:type="dxa"/>
          </w:tcPr>
          <w:p w:rsidR="000353ED" w:rsidRPr="000353ED" w:rsidRDefault="000353ED" w:rsidP="000353ED">
            <w:pPr>
              <w:widowControl w:val="0"/>
              <w:tabs>
                <w:tab w:val="left" w:pos="5835"/>
              </w:tabs>
              <w:spacing w:after="0" w:line="240" w:lineRule="auto"/>
              <w:outlineLvl w:val="0"/>
              <w:rPr>
                <w:rFonts w:ascii="Times New Roman" w:hAnsi="Times New Roman"/>
                <w:sz w:val="24"/>
                <w:szCs w:val="24"/>
              </w:rPr>
            </w:pPr>
          </w:p>
        </w:tc>
      </w:tr>
    </w:tbl>
    <w:p w:rsidR="000353ED" w:rsidRPr="000353ED" w:rsidRDefault="000353ED" w:rsidP="000353ED">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79"/>
        <w:gridCol w:w="4676"/>
      </w:tblGrid>
      <w:tr w:rsidR="000353ED" w:rsidRPr="000353ED" w:rsidTr="001754A2">
        <w:tc>
          <w:tcPr>
            <w:tcW w:w="4786" w:type="dxa"/>
          </w:tcPr>
          <w:p w:rsidR="000353ED" w:rsidRPr="000353ED" w:rsidRDefault="000353ED" w:rsidP="000353ED">
            <w:pPr>
              <w:widowControl w:val="0"/>
              <w:spacing w:after="0" w:line="240" w:lineRule="auto"/>
              <w:ind w:right="68"/>
              <w:rPr>
                <w:rFonts w:ascii="Times New Roman" w:hAnsi="Times New Roman"/>
                <w:sz w:val="24"/>
                <w:szCs w:val="24"/>
              </w:rPr>
            </w:pPr>
            <w:r w:rsidRPr="000353ED">
              <w:rPr>
                <w:rFonts w:ascii="Times New Roman" w:hAnsi="Times New Roman"/>
                <w:sz w:val="24"/>
                <w:szCs w:val="24"/>
              </w:rPr>
              <w:t xml:space="preserve"> </w:t>
            </w:r>
          </w:p>
        </w:tc>
        <w:tc>
          <w:tcPr>
            <w:tcW w:w="4785" w:type="dxa"/>
          </w:tcPr>
          <w:p w:rsidR="000353ED" w:rsidRPr="000353ED" w:rsidRDefault="000353ED" w:rsidP="000353ED">
            <w:pPr>
              <w:widowControl w:val="0"/>
              <w:tabs>
                <w:tab w:val="left" w:pos="5835"/>
              </w:tabs>
              <w:spacing w:after="0" w:line="240" w:lineRule="auto"/>
              <w:outlineLvl w:val="0"/>
              <w:rPr>
                <w:rFonts w:ascii="Times New Roman" w:hAnsi="Times New Roman"/>
                <w:sz w:val="24"/>
                <w:szCs w:val="24"/>
              </w:rPr>
            </w:pPr>
          </w:p>
        </w:tc>
      </w:tr>
    </w:tbl>
    <w:p w:rsidR="000353ED" w:rsidRPr="000353ED" w:rsidRDefault="000353ED" w:rsidP="000353ED">
      <w:pPr>
        <w:spacing w:after="0" w:line="240" w:lineRule="auto"/>
        <w:jc w:val="right"/>
        <w:outlineLvl w:val="0"/>
        <w:rPr>
          <w:rFonts w:ascii="Times New Roman" w:hAnsi="Times New Roman"/>
          <w:b/>
          <w:sz w:val="24"/>
          <w:szCs w:val="24"/>
        </w:rPr>
      </w:pPr>
    </w:p>
    <w:p w:rsidR="000353ED" w:rsidRPr="000353ED" w:rsidRDefault="000353ED" w:rsidP="000353ED">
      <w:pPr>
        <w:spacing w:after="0" w:line="240" w:lineRule="auto"/>
        <w:jc w:val="right"/>
        <w:outlineLvl w:val="0"/>
        <w:rPr>
          <w:rFonts w:ascii="Times New Roman" w:hAnsi="Times New Roman"/>
          <w:b/>
          <w:sz w:val="24"/>
          <w:szCs w:val="24"/>
        </w:rPr>
      </w:pPr>
    </w:p>
    <w:p w:rsidR="000353ED" w:rsidRPr="000353ED" w:rsidRDefault="000353ED" w:rsidP="000353ED">
      <w:pPr>
        <w:spacing w:after="160" w:line="259" w:lineRule="auto"/>
        <w:rPr>
          <w:rFonts w:ascii="Times New Roman" w:hAnsi="Times New Roman"/>
          <w:sz w:val="24"/>
          <w:szCs w:val="24"/>
        </w:rPr>
      </w:pPr>
      <w:r w:rsidRPr="000353ED">
        <w:rPr>
          <w:rFonts w:ascii="Times New Roman" w:hAnsi="Times New Roman"/>
          <w:sz w:val="24"/>
          <w:szCs w:val="24"/>
        </w:rPr>
        <w:br w:type="page"/>
      </w:r>
    </w:p>
    <w:p w:rsidR="000353ED" w:rsidRPr="000353ED" w:rsidRDefault="000353ED" w:rsidP="000353ED">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r w:rsidRPr="000353ED">
        <w:rPr>
          <w:rFonts w:ascii="Times New Roman" w:hAnsi="Times New Roman"/>
          <w:sz w:val="24"/>
          <w:szCs w:val="24"/>
        </w:rPr>
        <w:lastRenderedPageBreak/>
        <w:t xml:space="preserve">Приложение № 1 </w:t>
      </w:r>
    </w:p>
    <w:p w:rsidR="000353ED" w:rsidRPr="000353ED" w:rsidRDefault="000353ED" w:rsidP="000353ED">
      <w:pPr>
        <w:spacing w:after="0" w:line="240" w:lineRule="auto"/>
        <w:ind w:firstLine="6096"/>
        <w:jc w:val="both"/>
        <w:rPr>
          <w:rFonts w:ascii="Times New Roman" w:hAnsi="Times New Roman"/>
          <w:bCs/>
          <w:iCs/>
          <w:spacing w:val="11"/>
          <w:sz w:val="24"/>
          <w:szCs w:val="24"/>
        </w:rPr>
      </w:pPr>
      <w:r w:rsidRPr="000353ED">
        <w:rPr>
          <w:rFonts w:ascii="Times New Roman" w:hAnsi="Times New Roman"/>
          <w:bCs/>
          <w:iCs/>
          <w:spacing w:val="11"/>
          <w:sz w:val="24"/>
          <w:szCs w:val="24"/>
        </w:rPr>
        <w:t>к договору №___________</w:t>
      </w:r>
    </w:p>
    <w:p w:rsidR="000353ED" w:rsidRPr="000353ED" w:rsidRDefault="000353ED" w:rsidP="000353ED">
      <w:pPr>
        <w:spacing w:after="0" w:line="240" w:lineRule="auto"/>
        <w:ind w:firstLine="6096"/>
        <w:rPr>
          <w:rFonts w:ascii="Times New Roman" w:hAnsi="Times New Roman"/>
          <w:sz w:val="24"/>
          <w:szCs w:val="24"/>
        </w:rPr>
      </w:pPr>
      <w:r w:rsidRPr="000353ED">
        <w:rPr>
          <w:rFonts w:ascii="Times New Roman" w:hAnsi="Times New Roman"/>
          <w:bCs/>
          <w:iCs/>
          <w:spacing w:val="11"/>
          <w:sz w:val="24"/>
          <w:szCs w:val="24"/>
        </w:rPr>
        <w:t>от _______________202</w:t>
      </w:r>
      <w:r>
        <w:rPr>
          <w:rFonts w:ascii="Times New Roman" w:hAnsi="Times New Roman"/>
          <w:bCs/>
          <w:iCs/>
          <w:spacing w:val="11"/>
          <w:sz w:val="24"/>
          <w:szCs w:val="24"/>
        </w:rPr>
        <w:t>1</w:t>
      </w:r>
      <w:r w:rsidRPr="000353ED">
        <w:rPr>
          <w:rFonts w:ascii="Times New Roman" w:hAnsi="Times New Roman"/>
          <w:bCs/>
          <w:iCs/>
          <w:spacing w:val="11"/>
          <w:sz w:val="24"/>
          <w:szCs w:val="24"/>
        </w:rPr>
        <w:t>г.</w:t>
      </w:r>
    </w:p>
    <w:p w:rsidR="000353ED" w:rsidRPr="000353ED" w:rsidRDefault="000353ED" w:rsidP="000353ED">
      <w:pPr>
        <w:suppressAutoHyphens/>
        <w:spacing w:after="0" w:line="200" w:lineRule="atLeast"/>
        <w:jc w:val="center"/>
        <w:rPr>
          <w:rFonts w:ascii="Times New Roman" w:eastAsia="Arial Unicode MS" w:hAnsi="Times New Roman"/>
          <w:b/>
          <w:bCs/>
          <w:color w:val="000000"/>
          <w:sz w:val="24"/>
          <w:szCs w:val="24"/>
          <w:lang w:eastAsia="ar-SA"/>
        </w:rPr>
      </w:pP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Спецификация</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 xml:space="preserve">на поставку антивирусного программного обеспечения </w:t>
      </w:r>
    </w:p>
    <w:p w:rsidR="000353ED" w:rsidRPr="000353ED" w:rsidRDefault="000353ED" w:rsidP="000353ED">
      <w:pPr>
        <w:suppressAutoHyphens/>
        <w:spacing w:after="0" w:line="240" w:lineRule="auto"/>
        <w:jc w:val="center"/>
        <w:rPr>
          <w:rFonts w:ascii="Times New Roman" w:eastAsia="Times New Roman" w:hAnsi="Times New Roman"/>
          <w:b/>
          <w:bCs/>
          <w:sz w:val="24"/>
          <w:szCs w:val="24"/>
          <w:lang w:eastAsia="ru-RU"/>
        </w:rPr>
      </w:pPr>
      <w:r w:rsidRPr="000353ED">
        <w:rPr>
          <w:rFonts w:ascii="Times New Roman" w:eastAsia="Times New Roman" w:hAnsi="Times New Roman"/>
          <w:b/>
          <w:bCs/>
          <w:sz w:val="24"/>
          <w:szCs w:val="24"/>
          <w:lang w:eastAsia="ru-RU"/>
        </w:rPr>
        <w:t>для нужд ФГБУ «АМП Сахалина, Курил и Камчатки»</w:t>
      </w:r>
    </w:p>
    <w:p w:rsidR="000353ED" w:rsidRPr="000353ED" w:rsidRDefault="000353ED" w:rsidP="000353ED">
      <w:pPr>
        <w:autoSpaceDE w:val="0"/>
        <w:autoSpaceDN w:val="0"/>
        <w:adjustRightInd w:val="0"/>
        <w:spacing w:after="0"/>
        <w:ind w:firstLine="567"/>
        <w:jc w:val="both"/>
        <w:rPr>
          <w:rFonts w:ascii="Times New Roman" w:eastAsia="Times New Roman" w:hAnsi="Times New Roman"/>
          <w:sz w:val="14"/>
          <w:szCs w:val="14"/>
          <w:lang w:eastAsia="ar-SA"/>
        </w:rPr>
      </w:pPr>
    </w:p>
    <w:p w:rsidR="000353ED" w:rsidRPr="000353ED" w:rsidRDefault="000353ED" w:rsidP="000353ED">
      <w:pPr>
        <w:suppressAutoHyphens/>
        <w:spacing w:after="0" w:line="240" w:lineRule="auto"/>
        <w:rPr>
          <w:rFonts w:ascii="Times New Roman" w:eastAsia="Times New Roman" w:hAnsi="Times New Roman"/>
          <w:sz w:val="24"/>
          <w:szCs w:val="24"/>
          <w:lang w:eastAsia="ar-SA"/>
        </w:rPr>
      </w:pPr>
    </w:p>
    <w:p w:rsidR="001F101C" w:rsidRPr="001F101C" w:rsidRDefault="000353ED" w:rsidP="001F101C">
      <w:pPr>
        <w:spacing w:after="0" w:line="240" w:lineRule="auto"/>
        <w:ind w:left="-284"/>
        <w:rPr>
          <w:rFonts w:ascii="Times New Roman" w:hAnsi="Times New Roman"/>
          <w:bCs/>
          <w:lang w:eastAsia="ru-RU"/>
        </w:rPr>
      </w:pPr>
      <w:r w:rsidRPr="000353ED">
        <w:rPr>
          <w:rFonts w:ascii="Times New Roman" w:eastAsia="Times New Roman" w:hAnsi="Times New Roman"/>
          <w:sz w:val="24"/>
          <w:szCs w:val="24"/>
          <w:lang w:eastAsia="ar-SA"/>
        </w:rPr>
        <w:t xml:space="preserve">          </w:t>
      </w:r>
      <w:r w:rsidR="00141546">
        <w:rPr>
          <w:rFonts w:ascii="Times New Roman" w:hAnsi="Times New Roman"/>
          <w:bCs/>
          <w:lang w:eastAsia="ru-RU"/>
        </w:rPr>
        <w:t>Срок поставки: 22.10.2021</w:t>
      </w:r>
    </w:p>
    <w:p w:rsidR="001F101C" w:rsidRPr="001F101C" w:rsidRDefault="001F101C" w:rsidP="001F101C">
      <w:pPr>
        <w:autoSpaceDE w:val="0"/>
        <w:autoSpaceDN w:val="0"/>
        <w:adjustRightInd w:val="0"/>
        <w:spacing w:after="0" w:line="240" w:lineRule="auto"/>
        <w:ind w:firstLine="567"/>
        <w:jc w:val="both"/>
        <w:rPr>
          <w:rStyle w:val="postbody1"/>
          <w:rFonts w:ascii="Times New Roman" w:hAnsi="Times New Roman"/>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387"/>
        <w:gridCol w:w="2126"/>
        <w:gridCol w:w="1276"/>
      </w:tblGrid>
      <w:tr w:rsidR="001F101C" w:rsidRPr="001F101C" w:rsidTr="00B64F12">
        <w:tc>
          <w:tcPr>
            <w:tcW w:w="851" w:type="dxa"/>
          </w:tcPr>
          <w:p w:rsidR="001F101C" w:rsidRPr="001F101C" w:rsidRDefault="001F101C" w:rsidP="001F101C">
            <w:pPr>
              <w:spacing w:after="0" w:line="240" w:lineRule="auto"/>
              <w:jc w:val="center"/>
              <w:rPr>
                <w:rFonts w:ascii="Times New Roman" w:hAnsi="Times New Roman"/>
                <w:b/>
              </w:rPr>
            </w:pPr>
            <w:r w:rsidRPr="001F101C">
              <w:rPr>
                <w:rFonts w:ascii="Times New Roman" w:hAnsi="Times New Roman"/>
                <w:b/>
              </w:rPr>
              <w:t>№</w:t>
            </w:r>
          </w:p>
          <w:p w:rsidR="001F101C" w:rsidRPr="001F101C" w:rsidRDefault="001F101C" w:rsidP="001F101C">
            <w:pPr>
              <w:spacing w:after="0" w:line="240" w:lineRule="auto"/>
              <w:jc w:val="center"/>
              <w:rPr>
                <w:rFonts w:ascii="Times New Roman" w:hAnsi="Times New Roman"/>
                <w:b/>
              </w:rPr>
            </w:pPr>
            <w:r w:rsidRPr="001F101C">
              <w:rPr>
                <w:rFonts w:ascii="Times New Roman" w:hAnsi="Times New Roman"/>
                <w:b/>
              </w:rPr>
              <w:t>п/п</w:t>
            </w:r>
          </w:p>
        </w:tc>
        <w:tc>
          <w:tcPr>
            <w:tcW w:w="5387" w:type="dxa"/>
          </w:tcPr>
          <w:p w:rsidR="001F101C" w:rsidRPr="001F101C" w:rsidRDefault="001F101C" w:rsidP="001F101C">
            <w:pPr>
              <w:spacing w:after="0" w:line="240" w:lineRule="auto"/>
              <w:jc w:val="center"/>
              <w:rPr>
                <w:rFonts w:ascii="Times New Roman" w:hAnsi="Times New Roman"/>
                <w:b/>
              </w:rPr>
            </w:pPr>
            <w:r w:rsidRPr="001F101C">
              <w:rPr>
                <w:rFonts w:ascii="Times New Roman" w:hAnsi="Times New Roman"/>
                <w:b/>
              </w:rPr>
              <w:t>Наименование товара</w:t>
            </w:r>
          </w:p>
        </w:tc>
        <w:tc>
          <w:tcPr>
            <w:tcW w:w="2126" w:type="dxa"/>
          </w:tcPr>
          <w:p w:rsidR="001F101C" w:rsidRPr="001F101C" w:rsidRDefault="001F101C" w:rsidP="001F101C">
            <w:pPr>
              <w:spacing w:after="0" w:line="240" w:lineRule="auto"/>
              <w:jc w:val="center"/>
              <w:rPr>
                <w:rFonts w:ascii="Times New Roman" w:hAnsi="Times New Roman"/>
                <w:b/>
              </w:rPr>
            </w:pPr>
            <w:r w:rsidRPr="001F101C">
              <w:rPr>
                <w:rFonts w:ascii="Times New Roman" w:hAnsi="Times New Roman"/>
                <w:b/>
              </w:rPr>
              <w:t>Количество в штуках</w:t>
            </w:r>
          </w:p>
        </w:tc>
        <w:tc>
          <w:tcPr>
            <w:tcW w:w="1276" w:type="dxa"/>
          </w:tcPr>
          <w:p w:rsidR="001F101C" w:rsidRPr="001F101C" w:rsidRDefault="001F101C" w:rsidP="001F101C">
            <w:pPr>
              <w:spacing w:after="0" w:line="240" w:lineRule="auto"/>
              <w:jc w:val="center"/>
              <w:rPr>
                <w:rFonts w:ascii="Times New Roman" w:hAnsi="Times New Roman"/>
                <w:b/>
              </w:rPr>
            </w:pPr>
            <w:r w:rsidRPr="001F101C">
              <w:rPr>
                <w:rFonts w:ascii="Times New Roman" w:hAnsi="Times New Roman"/>
                <w:b/>
              </w:rPr>
              <w:t>Цена</w:t>
            </w:r>
          </w:p>
        </w:tc>
      </w:tr>
      <w:tr w:rsidR="001F101C" w:rsidRPr="001F101C" w:rsidTr="00B64F12">
        <w:trPr>
          <w:trHeight w:val="1040"/>
        </w:trPr>
        <w:tc>
          <w:tcPr>
            <w:tcW w:w="851" w:type="dxa"/>
          </w:tcPr>
          <w:p w:rsidR="001F101C" w:rsidRPr="001F101C" w:rsidRDefault="001F101C" w:rsidP="001F101C">
            <w:pPr>
              <w:spacing w:after="0" w:line="240" w:lineRule="auto"/>
              <w:jc w:val="both"/>
              <w:rPr>
                <w:rFonts w:ascii="Times New Roman" w:hAnsi="Times New Roman"/>
              </w:rPr>
            </w:pPr>
            <w:r w:rsidRPr="001F101C">
              <w:rPr>
                <w:rFonts w:ascii="Times New Roman" w:hAnsi="Times New Roman"/>
                <w:lang w:val="en-US"/>
              </w:rPr>
              <w:t>1</w:t>
            </w:r>
            <w:r w:rsidRPr="001F101C">
              <w:rPr>
                <w:rFonts w:ascii="Times New Roman" w:hAnsi="Times New Roman"/>
              </w:rPr>
              <w:t>.</w:t>
            </w:r>
          </w:p>
        </w:tc>
        <w:tc>
          <w:tcPr>
            <w:tcW w:w="5387" w:type="dxa"/>
          </w:tcPr>
          <w:p w:rsidR="001F101C" w:rsidRPr="001F101C" w:rsidRDefault="001F101C" w:rsidP="001F101C">
            <w:pPr>
              <w:spacing w:after="0" w:line="240" w:lineRule="auto"/>
              <w:rPr>
                <w:rFonts w:ascii="Times New Roman" w:hAnsi="Times New Roman"/>
                <w:b/>
                <w:i/>
              </w:rPr>
            </w:pPr>
            <w:r w:rsidRPr="001F101C">
              <w:rPr>
                <w:rFonts w:ascii="Times New Roman" w:hAnsi="Times New Roman"/>
              </w:rPr>
              <w:t xml:space="preserve">Лицензия на антивирусное ПО </w:t>
            </w:r>
            <w:r w:rsidRPr="001F101C">
              <w:rPr>
                <w:rFonts w:ascii="Times New Roman" w:hAnsi="Times New Roman"/>
                <w:lang w:val="en-US"/>
              </w:rPr>
              <w:t>Kaspersky</w:t>
            </w:r>
            <w:r w:rsidRPr="001F101C">
              <w:rPr>
                <w:rFonts w:ascii="Times New Roman" w:hAnsi="Times New Roman"/>
              </w:rPr>
              <w:t xml:space="preserve"> </w:t>
            </w:r>
            <w:r w:rsidRPr="001F101C">
              <w:rPr>
                <w:rFonts w:ascii="Times New Roman" w:hAnsi="Times New Roman"/>
                <w:lang w:val="en-US"/>
              </w:rPr>
              <w:t>Security</w:t>
            </w:r>
            <w:r w:rsidRPr="001F101C">
              <w:rPr>
                <w:rFonts w:ascii="Times New Roman" w:hAnsi="Times New Roman"/>
              </w:rPr>
              <w:t xml:space="preserve"> для почтовых серверов </w:t>
            </w:r>
            <w:r w:rsidRPr="001F101C">
              <w:rPr>
                <w:rFonts w:ascii="Times New Roman" w:hAnsi="Times New Roman"/>
                <w:lang w:val="en-US"/>
              </w:rPr>
              <w:t>Russian</w:t>
            </w:r>
            <w:r w:rsidRPr="001F101C">
              <w:rPr>
                <w:rFonts w:ascii="Times New Roman" w:hAnsi="Times New Roman"/>
              </w:rPr>
              <w:t xml:space="preserve"> </w:t>
            </w:r>
            <w:r w:rsidRPr="001F101C">
              <w:rPr>
                <w:rFonts w:ascii="Times New Roman" w:hAnsi="Times New Roman"/>
                <w:lang w:val="en-US"/>
              </w:rPr>
              <w:t>Edition</w:t>
            </w:r>
            <w:r w:rsidRPr="001F101C">
              <w:rPr>
                <w:rFonts w:ascii="Times New Roman" w:hAnsi="Times New Roman"/>
              </w:rPr>
              <w:t xml:space="preserve">. 100-149 </w:t>
            </w:r>
            <w:proofErr w:type="spellStart"/>
            <w:r w:rsidRPr="001F101C">
              <w:rPr>
                <w:rFonts w:ascii="Times New Roman" w:hAnsi="Times New Roman"/>
                <w:lang w:val="en-US"/>
              </w:rPr>
              <w:t>MailAddress</w:t>
            </w:r>
            <w:proofErr w:type="spellEnd"/>
            <w:r w:rsidRPr="001F101C">
              <w:rPr>
                <w:rFonts w:ascii="Times New Roman" w:hAnsi="Times New Roman"/>
              </w:rPr>
              <w:t xml:space="preserve">   на 1   год</w:t>
            </w:r>
          </w:p>
          <w:p w:rsidR="001F101C" w:rsidRPr="001F101C" w:rsidRDefault="001F101C" w:rsidP="001F101C">
            <w:pPr>
              <w:spacing w:after="0" w:line="240" w:lineRule="auto"/>
              <w:rPr>
                <w:rFonts w:ascii="Times New Roman" w:hAnsi="Times New Roman"/>
                <w:sz w:val="28"/>
                <w:szCs w:val="28"/>
              </w:rPr>
            </w:pPr>
          </w:p>
        </w:tc>
        <w:tc>
          <w:tcPr>
            <w:tcW w:w="2126" w:type="dxa"/>
          </w:tcPr>
          <w:p w:rsidR="001F101C" w:rsidRPr="001F101C" w:rsidRDefault="001F101C" w:rsidP="001F101C">
            <w:pPr>
              <w:spacing w:after="0" w:line="240" w:lineRule="auto"/>
              <w:jc w:val="center"/>
              <w:rPr>
                <w:rFonts w:ascii="Times New Roman" w:hAnsi="Times New Roman"/>
                <w:sz w:val="28"/>
                <w:szCs w:val="28"/>
              </w:rPr>
            </w:pPr>
            <w:r w:rsidRPr="001F101C">
              <w:rPr>
                <w:rFonts w:ascii="Times New Roman" w:hAnsi="Times New Roman"/>
                <w:sz w:val="28"/>
                <w:szCs w:val="28"/>
              </w:rPr>
              <w:t>135</w:t>
            </w:r>
          </w:p>
          <w:p w:rsidR="001F101C" w:rsidRPr="001F101C" w:rsidRDefault="001F101C" w:rsidP="001F101C">
            <w:pPr>
              <w:spacing w:after="0" w:line="240" w:lineRule="auto"/>
              <w:jc w:val="both"/>
              <w:rPr>
                <w:rFonts w:ascii="Times New Roman" w:hAnsi="Times New Roman"/>
                <w:sz w:val="28"/>
                <w:szCs w:val="28"/>
                <w:lang w:val="en-US"/>
              </w:rPr>
            </w:pPr>
          </w:p>
        </w:tc>
        <w:tc>
          <w:tcPr>
            <w:tcW w:w="1276" w:type="dxa"/>
          </w:tcPr>
          <w:p w:rsidR="001F101C" w:rsidRPr="001F101C" w:rsidRDefault="001F101C" w:rsidP="001F101C">
            <w:pPr>
              <w:spacing w:after="0" w:line="240" w:lineRule="auto"/>
              <w:jc w:val="both"/>
              <w:rPr>
                <w:rFonts w:ascii="Times New Roman" w:hAnsi="Times New Roman"/>
                <w:sz w:val="28"/>
                <w:szCs w:val="28"/>
              </w:rPr>
            </w:pPr>
          </w:p>
        </w:tc>
      </w:tr>
    </w:tbl>
    <w:p w:rsidR="001F101C" w:rsidRPr="001F101C" w:rsidRDefault="001F101C" w:rsidP="001F101C">
      <w:pPr>
        <w:spacing w:after="0" w:line="240" w:lineRule="auto"/>
        <w:jc w:val="both"/>
        <w:rPr>
          <w:rFonts w:ascii="Times New Roman" w:hAnsi="Times New Roman"/>
        </w:rPr>
      </w:pPr>
    </w:p>
    <w:p w:rsidR="001F101C" w:rsidRPr="001F101C" w:rsidRDefault="001F101C" w:rsidP="001F101C">
      <w:pPr>
        <w:spacing w:after="0" w:line="240" w:lineRule="auto"/>
        <w:ind w:left="-284"/>
        <w:jc w:val="both"/>
        <w:rPr>
          <w:rFonts w:ascii="Times New Roman" w:hAnsi="Times New Roman"/>
        </w:rPr>
      </w:pPr>
      <w:r w:rsidRPr="001F101C">
        <w:rPr>
          <w:rFonts w:ascii="Times New Roman" w:hAnsi="Times New Roman"/>
        </w:rPr>
        <w:t xml:space="preserve">Эквивалент неприменим, так как продлевается уже используемое антивирусное ПО </w:t>
      </w:r>
      <w:r w:rsidRPr="001F101C">
        <w:rPr>
          <w:rFonts w:ascii="Times New Roman" w:hAnsi="Times New Roman"/>
          <w:lang w:val="en-US"/>
        </w:rPr>
        <w:t>Kaspersky</w:t>
      </w:r>
      <w:r w:rsidRPr="001F101C">
        <w:rPr>
          <w:rFonts w:ascii="Times New Roman" w:hAnsi="Times New Roman"/>
        </w:rPr>
        <w:t xml:space="preserve"> </w:t>
      </w:r>
      <w:r w:rsidRPr="001F101C">
        <w:rPr>
          <w:rFonts w:ascii="Times New Roman" w:hAnsi="Times New Roman"/>
          <w:lang w:val="en-US"/>
        </w:rPr>
        <w:t>Security</w:t>
      </w:r>
      <w:r w:rsidRPr="001F101C">
        <w:rPr>
          <w:rFonts w:ascii="Times New Roman" w:hAnsi="Times New Roman"/>
        </w:rPr>
        <w:t xml:space="preserve"> для почтовых серверов:</w:t>
      </w:r>
    </w:p>
    <w:p w:rsidR="001F101C" w:rsidRPr="001F101C" w:rsidRDefault="001F101C" w:rsidP="001F101C">
      <w:pPr>
        <w:spacing w:after="0" w:line="240" w:lineRule="auto"/>
        <w:jc w:val="both"/>
        <w:rPr>
          <w:rFonts w:ascii="Times New Roman" w:hAnsi="Times New Roman"/>
        </w:rPr>
      </w:pPr>
    </w:p>
    <w:p w:rsidR="001F101C" w:rsidRPr="001F101C" w:rsidRDefault="001F101C" w:rsidP="001F101C">
      <w:pPr>
        <w:spacing w:after="0" w:line="240" w:lineRule="auto"/>
        <w:jc w:val="both"/>
        <w:rPr>
          <w:rFonts w:ascii="Times New Roman" w:hAnsi="Times New Roman"/>
          <w:b/>
          <w:i/>
        </w:rPr>
      </w:pPr>
      <w:r w:rsidRPr="001F101C">
        <w:rPr>
          <w:rFonts w:ascii="Times New Roman" w:hAnsi="Times New Roman"/>
          <w:b/>
          <w:i/>
        </w:rPr>
        <w:t>№ лицензии: 280E-201016-080630-733-281</w:t>
      </w:r>
    </w:p>
    <w:p w:rsidR="001F101C" w:rsidRPr="001F101C" w:rsidRDefault="001F101C" w:rsidP="001F101C">
      <w:pPr>
        <w:spacing w:after="0" w:line="240" w:lineRule="auto"/>
        <w:jc w:val="both"/>
        <w:rPr>
          <w:rFonts w:ascii="Times New Roman" w:hAnsi="Times New Roman"/>
          <w:b/>
          <w:i/>
        </w:rPr>
      </w:pPr>
      <w:r w:rsidRPr="001F101C">
        <w:rPr>
          <w:rFonts w:ascii="Times New Roman" w:hAnsi="Times New Roman"/>
          <w:b/>
          <w:i/>
          <w:lang w:val="en-US"/>
        </w:rPr>
        <w:t>PN</w:t>
      </w:r>
      <w:r w:rsidRPr="001F101C">
        <w:rPr>
          <w:rFonts w:ascii="Times New Roman" w:hAnsi="Times New Roman"/>
          <w:b/>
          <w:i/>
        </w:rPr>
        <w:t>:</w:t>
      </w:r>
      <w:r w:rsidRPr="001F101C">
        <w:rPr>
          <w:rFonts w:ascii="Times New Roman" w:hAnsi="Times New Roman"/>
        </w:rPr>
        <w:t xml:space="preserve"> </w:t>
      </w:r>
      <w:r w:rsidRPr="001F101C">
        <w:rPr>
          <w:rFonts w:ascii="Times New Roman" w:hAnsi="Times New Roman"/>
          <w:b/>
          <w:i/>
        </w:rPr>
        <w:t>KL4313RARFR</w:t>
      </w:r>
    </w:p>
    <w:p w:rsidR="001F101C" w:rsidRPr="001F101C" w:rsidRDefault="001F101C" w:rsidP="001F101C">
      <w:pPr>
        <w:spacing w:after="0" w:line="240" w:lineRule="auto"/>
        <w:jc w:val="both"/>
        <w:rPr>
          <w:rFonts w:ascii="Times New Roman" w:hAnsi="Times New Roman"/>
          <w:b/>
          <w:i/>
        </w:rPr>
      </w:pPr>
      <w:r w:rsidRPr="001F101C">
        <w:rPr>
          <w:rFonts w:ascii="Times New Roman" w:hAnsi="Times New Roman"/>
          <w:b/>
          <w:i/>
        </w:rPr>
        <w:t xml:space="preserve">Название ПО: </w:t>
      </w:r>
      <w:r w:rsidRPr="001F101C">
        <w:rPr>
          <w:rFonts w:ascii="Times New Roman" w:hAnsi="Times New Roman"/>
          <w:b/>
          <w:i/>
          <w:lang w:val="en-US"/>
        </w:rPr>
        <w:t>Kaspersky</w:t>
      </w:r>
      <w:r w:rsidRPr="001F101C">
        <w:rPr>
          <w:rFonts w:ascii="Times New Roman" w:hAnsi="Times New Roman"/>
          <w:b/>
          <w:i/>
        </w:rPr>
        <w:t xml:space="preserve"> </w:t>
      </w:r>
      <w:r w:rsidRPr="001F101C">
        <w:rPr>
          <w:rFonts w:ascii="Times New Roman" w:hAnsi="Times New Roman"/>
          <w:b/>
          <w:i/>
          <w:lang w:val="en-US"/>
        </w:rPr>
        <w:t>Security</w:t>
      </w:r>
      <w:r w:rsidRPr="001F101C">
        <w:rPr>
          <w:rFonts w:ascii="Times New Roman" w:hAnsi="Times New Roman"/>
          <w:b/>
          <w:i/>
        </w:rPr>
        <w:t xml:space="preserve"> для почтовых серверов </w:t>
      </w:r>
      <w:r w:rsidRPr="001F101C">
        <w:rPr>
          <w:rFonts w:ascii="Times New Roman" w:hAnsi="Times New Roman"/>
          <w:b/>
          <w:i/>
          <w:lang w:val="en-US"/>
        </w:rPr>
        <w:t>Russian</w:t>
      </w:r>
      <w:r w:rsidRPr="001F101C">
        <w:rPr>
          <w:rFonts w:ascii="Times New Roman" w:hAnsi="Times New Roman"/>
          <w:b/>
          <w:i/>
        </w:rPr>
        <w:t xml:space="preserve"> </w:t>
      </w:r>
      <w:r w:rsidRPr="001F101C">
        <w:rPr>
          <w:rFonts w:ascii="Times New Roman" w:hAnsi="Times New Roman"/>
          <w:b/>
          <w:i/>
          <w:lang w:val="en-US"/>
        </w:rPr>
        <w:t>Edition</w:t>
      </w:r>
      <w:r w:rsidRPr="001F101C">
        <w:rPr>
          <w:rFonts w:ascii="Times New Roman" w:hAnsi="Times New Roman"/>
          <w:b/>
          <w:i/>
        </w:rPr>
        <w:t xml:space="preserve">. 100-149 </w:t>
      </w:r>
      <w:proofErr w:type="spellStart"/>
      <w:r w:rsidRPr="001F101C">
        <w:rPr>
          <w:rFonts w:ascii="Times New Roman" w:hAnsi="Times New Roman"/>
          <w:b/>
          <w:i/>
          <w:lang w:val="en-US"/>
        </w:rPr>
        <w:t>MailAddress</w:t>
      </w:r>
      <w:proofErr w:type="spellEnd"/>
      <w:r w:rsidRPr="001F101C">
        <w:rPr>
          <w:rFonts w:ascii="Times New Roman" w:hAnsi="Times New Roman"/>
          <w:b/>
          <w:i/>
        </w:rPr>
        <w:t xml:space="preserve"> 1 </w:t>
      </w:r>
      <w:r w:rsidRPr="001F101C">
        <w:rPr>
          <w:rFonts w:ascii="Times New Roman" w:hAnsi="Times New Roman"/>
          <w:b/>
          <w:i/>
          <w:lang w:val="en-US"/>
        </w:rPr>
        <w:t>year</w:t>
      </w:r>
      <w:r w:rsidRPr="001F101C">
        <w:rPr>
          <w:rFonts w:ascii="Times New Roman" w:hAnsi="Times New Roman"/>
          <w:b/>
          <w:i/>
        </w:rPr>
        <w:t xml:space="preserve"> </w:t>
      </w:r>
      <w:r w:rsidRPr="001F101C">
        <w:rPr>
          <w:rFonts w:ascii="Times New Roman" w:hAnsi="Times New Roman"/>
          <w:b/>
          <w:i/>
          <w:lang w:val="en-US"/>
        </w:rPr>
        <w:t>Renewal</w:t>
      </w:r>
      <w:r w:rsidRPr="001F101C">
        <w:rPr>
          <w:rFonts w:ascii="Times New Roman" w:hAnsi="Times New Roman"/>
          <w:b/>
          <w:i/>
        </w:rPr>
        <w:t xml:space="preserve"> </w:t>
      </w:r>
      <w:r w:rsidRPr="001F101C">
        <w:rPr>
          <w:rFonts w:ascii="Times New Roman" w:hAnsi="Times New Roman"/>
          <w:b/>
          <w:i/>
          <w:lang w:val="en-US"/>
        </w:rPr>
        <w:t>License</w:t>
      </w:r>
    </w:p>
    <w:p w:rsidR="001F101C" w:rsidRPr="001F101C" w:rsidRDefault="001F101C" w:rsidP="001F101C">
      <w:pPr>
        <w:spacing w:after="0" w:line="240" w:lineRule="auto"/>
        <w:jc w:val="both"/>
        <w:rPr>
          <w:rFonts w:ascii="Times New Roman" w:hAnsi="Times New Roman"/>
          <w:b/>
          <w:i/>
        </w:rPr>
      </w:pPr>
      <w:r w:rsidRPr="001F101C">
        <w:rPr>
          <w:rFonts w:ascii="Times New Roman" w:hAnsi="Times New Roman"/>
          <w:b/>
          <w:i/>
        </w:rPr>
        <w:t xml:space="preserve">Срок использования: с </w:t>
      </w:r>
      <w:bookmarkStart w:id="36" w:name="_GoBack"/>
      <w:r w:rsidRPr="001F101C">
        <w:rPr>
          <w:rFonts w:ascii="Times New Roman" w:hAnsi="Times New Roman"/>
          <w:b/>
          <w:i/>
        </w:rPr>
        <w:t>2020</w:t>
      </w:r>
      <w:bookmarkEnd w:id="36"/>
      <w:r w:rsidRPr="001F101C">
        <w:rPr>
          <w:rFonts w:ascii="Times New Roman" w:hAnsi="Times New Roman"/>
          <w:b/>
          <w:i/>
        </w:rPr>
        <w:t>-10-</w:t>
      </w:r>
      <w:proofErr w:type="gramStart"/>
      <w:r w:rsidRPr="001F101C">
        <w:rPr>
          <w:rFonts w:ascii="Times New Roman" w:hAnsi="Times New Roman"/>
          <w:b/>
          <w:i/>
        </w:rPr>
        <w:t>16  до</w:t>
      </w:r>
      <w:proofErr w:type="gramEnd"/>
      <w:r w:rsidRPr="001F101C">
        <w:rPr>
          <w:rFonts w:ascii="Times New Roman" w:hAnsi="Times New Roman"/>
          <w:b/>
          <w:i/>
        </w:rPr>
        <w:t xml:space="preserve">  2021-11-03</w:t>
      </w:r>
    </w:p>
    <w:p w:rsidR="001F101C" w:rsidRPr="001F101C" w:rsidRDefault="001F101C" w:rsidP="001F101C">
      <w:pPr>
        <w:spacing w:after="0" w:line="240" w:lineRule="auto"/>
        <w:jc w:val="both"/>
        <w:rPr>
          <w:rFonts w:ascii="Times New Roman" w:hAnsi="Times New Roman"/>
          <w:b/>
          <w:i/>
        </w:rPr>
      </w:pPr>
    </w:p>
    <w:p w:rsidR="001F101C" w:rsidRPr="001F101C" w:rsidRDefault="001F101C" w:rsidP="001F101C">
      <w:pPr>
        <w:spacing w:after="0" w:line="240" w:lineRule="auto"/>
        <w:jc w:val="both"/>
        <w:rPr>
          <w:rFonts w:ascii="Times New Roman" w:hAnsi="Times New Roman"/>
        </w:rPr>
      </w:pPr>
      <w:r w:rsidRPr="001F101C">
        <w:rPr>
          <w:rFonts w:ascii="Times New Roman" w:hAnsi="Times New Roman"/>
        </w:rPr>
        <w:t>Срок гарантии поставщика (поддержки): Один год с даты активации лицензии.</w:t>
      </w:r>
    </w:p>
    <w:p w:rsidR="001F101C" w:rsidRPr="001F101C" w:rsidRDefault="001F101C" w:rsidP="001F101C">
      <w:pPr>
        <w:spacing w:after="0" w:line="240" w:lineRule="auto"/>
        <w:rPr>
          <w:rFonts w:ascii="Times New Roman" w:hAnsi="Times New Roman"/>
        </w:rPr>
      </w:pPr>
    </w:p>
    <w:p w:rsidR="001F101C" w:rsidRDefault="001F101C" w:rsidP="001F101C"/>
    <w:p w:rsidR="001F101C" w:rsidRDefault="001F101C" w:rsidP="001F101C">
      <w:r>
        <w:t xml:space="preserve">                             </w:t>
      </w:r>
    </w:p>
    <w:p w:rsidR="008D3DF5" w:rsidRDefault="008D3DF5" w:rsidP="001F101C">
      <w:pPr>
        <w:suppressAutoHyphens/>
        <w:spacing w:after="120" w:line="288" w:lineRule="auto"/>
        <w:jc w:val="both"/>
        <w:rPr>
          <w:rFonts w:ascii="Times New Roman" w:hAnsi="Times New Roman"/>
          <w:b/>
          <w:sz w:val="28"/>
          <w:szCs w:val="28"/>
        </w:rPr>
        <w:sectPr w:rsidR="008D3DF5" w:rsidSect="00430166">
          <w:headerReference w:type="default" r:id="rId11"/>
          <w:footerReference w:type="first" r:id="rId12"/>
          <w:pgSz w:w="11906" w:h="16838"/>
          <w:pgMar w:top="1134" w:right="850" w:bottom="1134" w:left="1701" w:header="708" w:footer="148" w:gutter="0"/>
          <w:cols w:space="708"/>
          <w:titlePg/>
          <w:docGrid w:linePitch="360"/>
        </w:sectPr>
      </w:pPr>
    </w:p>
    <w:p w:rsidR="005E3593" w:rsidRDefault="005E3593" w:rsidP="008D3DF5">
      <w:pPr>
        <w:pStyle w:val="ae"/>
        <w:ind w:left="0" w:firstLine="709"/>
        <w:jc w:val="center"/>
        <w:rPr>
          <w:b/>
        </w:rPr>
      </w:pPr>
    </w:p>
    <w:p w:rsidR="003317B8" w:rsidRDefault="008D3DF5" w:rsidP="008D3DF5">
      <w:pPr>
        <w:pStyle w:val="ae"/>
        <w:ind w:left="0" w:firstLine="709"/>
        <w:jc w:val="center"/>
        <w:rPr>
          <w:b/>
        </w:rPr>
      </w:pPr>
      <w:r w:rsidRPr="007D3A88">
        <w:rPr>
          <w:b/>
        </w:rPr>
        <w:t>Раздел</w:t>
      </w:r>
      <w:r>
        <w:rPr>
          <w:b/>
        </w:rPr>
        <w:t xml:space="preserve"> </w:t>
      </w:r>
      <w:r w:rsidRPr="0083414C">
        <w:rPr>
          <w:b/>
          <w:lang w:val="en-US"/>
        </w:rPr>
        <w:t>V</w:t>
      </w:r>
      <w:r>
        <w:rPr>
          <w:b/>
          <w:lang w:val="en-US"/>
        </w:rPr>
        <w:t>I</w:t>
      </w:r>
    </w:p>
    <w:p w:rsidR="00DE1291" w:rsidRPr="00C36F94" w:rsidRDefault="00DE1291" w:rsidP="00DE1291">
      <w:pPr>
        <w:spacing w:after="0" w:line="240" w:lineRule="auto"/>
        <w:jc w:val="center"/>
        <w:rPr>
          <w:rFonts w:ascii="Times New Roman" w:hAnsi="Times New Roman"/>
          <w:b/>
          <w:bCs/>
          <w:lang w:eastAsia="ru-RU"/>
        </w:rPr>
      </w:pPr>
    </w:p>
    <w:p w:rsidR="000353ED" w:rsidRDefault="000353ED"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r w:rsidRPr="000353ED">
        <w:rPr>
          <w:rFonts w:ascii="Times New Roman" w:eastAsia="Times New Roman" w:hAnsi="Times New Roman"/>
          <w:b/>
          <w:bCs/>
          <w:sz w:val="24"/>
          <w:szCs w:val="24"/>
          <w:lang w:eastAsia="ar-SA"/>
        </w:rPr>
        <w:t>Обоснование начальной (максимальной) цены договора</w:t>
      </w:r>
    </w:p>
    <w:p w:rsidR="009E38D2" w:rsidRPr="009E38D2" w:rsidRDefault="009E38D2" w:rsidP="000353ED">
      <w:pPr>
        <w:suppressAutoHyphens/>
        <w:spacing w:after="0" w:line="240" w:lineRule="auto"/>
        <w:ind w:firstLine="709"/>
        <w:contextualSpacing/>
        <w:jc w:val="center"/>
        <w:rPr>
          <w:rFonts w:ascii="Times New Roman" w:eastAsia="Times New Roman" w:hAnsi="Times New Roman"/>
          <w:b/>
          <w:bCs/>
          <w:sz w:val="24"/>
          <w:szCs w:val="24"/>
          <w:lang w:eastAsia="ar-SA"/>
        </w:rPr>
      </w:pPr>
    </w:p>
    <w:tbl>
      <w:tblPr>
        <w:tblW w:w="15235" w:type="dxa"/>
        <w:tblInd w:w="118" w:type="dxa"/>
        <w:tblLook w:val="04A0" w:firstRow="1" w:lastRow="0" w:firstColumn="1" w:lastColumn="0" w:noHBand="0" w:noVBand="1"/>
      </w:tblPr>
      <w:tblGrid>
        <w:gridCol w:w="520"/>
        <w:gridCol w:w="5566"/>
        <w:gridCol w:w="1417"/>
        <w:gridCol w:w="1701"/>
        <w:gridCol w:w="1559"/>
        <w:gridCol w:w="1560"/>
        <w:gridCol w:w="1495"/>
        <w:gridCol w:w="1417"/>
      </w:tblGrid>
      <w:tr w:rsidR="009E38D2" w:rsidRPr="009E38D2" w:rsidTr="00B64F12">
        <w:trPr>
          <w:trHeight w:val="735"/>
        </w:trPr>
        <w:tc>
          <w:tcPr>
            <w:tcW w:w="5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E38D2" w:rsidRPr="009E38D2" w:rsidRDefault="009E38D2" w:rsidP="00B64F12">
            <w:pPr>
              <w:jc w:val="center"/>
              <w:rPr>
                <w:rFonts w:ascii="Times New Roman" w:hAnsi="Times New Roman"/>
                <w:b/>
                <w:bCs/>
                <w:color w:val="000000"/>
                <w:lang w:eastAsia="ru-RU"/>
              </w:rPr>
            </w:pPr>
            <w:r w:rsidRPr="009E38D2">
              <w:rPr>
                <w:rFonts w:ascii="Times New Roman" w:hAnsi="Times New Roman"/>
                <w:b/>
                <w:bCs/>
                <w:color w:val="000000"/>
                <w:lang w:eastAsia="ru-RU"/>
              </w:rPr>
              <w:t>№</w:t>
            </w:r>
          </w:p>
        </w:tc>
        <w:tc>
          <w:tcPr>
            <w:tcW w:w="5566" w:type="dxa"/>
            <w:tcBorders>
              <w:top w:val="single" w:sz="8" w:space="0" w:color="auto"/>
              <w:left w:val="nil"/>
              <w:bottom w:val="single" w:sz="8" w:space="0" w:color="auto"/>
              <w:right w:val="single" w:sz="8" w:space="0" w:color="auto"/>
            </w:tcBorders>
            <w:shd w:val="clear" w:color="auto" w:fill="auto"/>
            <w:vAlign w:val="center"/>
            <w:hideMark/>
          </w:tcPr>
          <w:p w:rsidR="009E38D2" w:rsidRPr="009E38D2" w:rsidRDefault="009E38D2" w:rsidP="00B64F12">
            <w:pPr>
              <w:jc w:val="center"/>
              <w:rPr>
                <w:rFonts w:ascii="Times New Roman" w:hAnsi="Times New Roman"/>
                <w:b/>
                <w:bCs/>
                <w:color w:val="000000"/>
                <w:sz w:val="20"/>
                <w:szCs w:val="20"/>
                <w:lang w:eastAsia="ru-RU"/>
              </w:rPr>
            </w:pPr>
            <w:r w:rsidRPr="009E38D2">
              <w:rPr>
                <w:rFonts w:ascii="Times New Roman" w:hAnsi="Times New Roman"/>
                <w:b/>
                <w:bCs/>
                <w:color w:val="000000"/>
                <w:sz w:val="20"/>
                <w:szCs w:val="20"/>
                <w:lang w:eastAsia="ru-RU"/>
              </w:rPr>
              <w:t>Наименование и технические характеристики</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E38D2" w:rsidRPr="009E38D2" w:rsidRDefault="009E38D2" w:rsidP="00B64F12">
            <w:pPr>
              <w:jc w:val="center"/>
              <w:rPr>
                <w:rFonts w:ascii="Times New Roman" w:hAnsi="Times New Roman"/>
                <w:b/>
                <w:bCs/>
                <w:color w:val="000000"/>
                <w:sz w:val="20"/>
                <w:szCs w:val="20"/>
                <w:lang w:eastAsia="ru-RU"/>
              </w:rPr>
            </w:pPr>
            <w:r w:rsidRPr="009E38D2">
              <w:rPr>
                <w:rFonts w:ascii="Times New Roman" w:hAnsi="Times New Roman"/>
                <w:b/>
                <w:bCs/>
                <w:color w:val="000000"/>
                <w:sz w:val="20"/>
                <w:szCs w:val="20"/>
                <w:lang w:eastAsia="ru-RU"/>
              </w:rPr>
              <w:t>Кол-во в шт.</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E38D2" w:rsidRPr="009E38D2" w:rsidRDefault="009E38D2" w:rsidP="00B64F12">
            <w:pPr>
              <w:jc w:val="center"/>
              <w:rPr>
                <w:rFonts w:ascii="Times New Roman" w:hAnsi="Times New Roman"/>
                <w:b/>
                <w:bCs/>
                <w:color w:val="000000"/>
                <w:sz w:val="18"/>
                <w:szCs w:val="18"/>
                <w:lang w:eastAsia="ru-RU"/>
              </w:rPr>
            </w:pPr>
            <w:r w:rsidRPr="009E38D2">
              <w:rPr>
                <w:rFonts w:ascii="Times New Roman" w:hAnsi="Times New Roman"/>
                <w:b/>
                <w:bCs/>
                <w:color w:val="000000"/>
                <w:sz w:val="18"/>
                <w:szCs w:val="18"/>
                <w:lang w:eastAsia="ru-RU"/>
              </w:rPr>
              <w:t>Цена за ед. рублей Поставщик № 1</w:t>
            </w:r>
          </w:p>
        </w:tc>
        <w:tc>
          <w:tcPr>
            <w:tcW w:w="1559" w:type="dxa"/>
            <w:tcBorders>
              <w:top w:val="single" w:sz="8" w:space="0" w:color="auto"/>
              <w:left w:val="nil"/>
              <w:bottom w:val="nil"/>
              <w:right w:val="single" w:sz="8" w:space="0" w:color="auto"/>
            </w:tcBorders>
            <w:shd w:val="clear" w:color="auto" w:fill="auto"/>
            <w:vAlign w:val="center"/>
            <w:hideMark/>
          </w:tcPr>
          <w:p w:rsidR="009E38D2" w:rsidRPr="009E38D2" w:rsidRDefault="009E38D2" w:rsidP="00B64F12">
            <w:pPr>
              <w:jc w:val="center"/>
              <w:rPr>
                <w:rFonts w:ascii="Times New Roman" w:hAnsi="Times New Roman"/>
                <w:b/>
                <w:bCs/>
                <w:sz w:val="18"/>
                <w:szCs w:val="18"/>
                <w:lang w:eastAsia="ru-RU"/>
              </w:rPr>
            </w:pPr>
            <w:r w:rsidRPr="009E38D2">
              <w:rPr>
                <w:rFonts w:ascii="Times New Roman" w:hAnsi="Times New Roman"/>
                <w:b/>
                <w:bCs/>
                <w:sz w:val="18"/>
                <w:szCs w:val="18"/>
                <w:lang w:eastAsia="ru-RU"/>
              </w:rPr>
              <w:t>Цена за ед. рублей Поставщик № 2</w:t>
            </w:r>
          </w:p>
        </w:tc>
        <w:tc>
          <w:tcPr>
            <w:tcW w:w="1560" w:type="dxa"/>
            <w:tcBorders>
              <w:top w:val="single" w:sz="8" w:space="0" w:color="auto"/>
              <w:left w:val="nil"/>
              <w:bottom w:val="nil"/>
              <w:right w:val="single" w:sz="8" w:space="0" w:color="auto"/>
            </w:tcBorders>
            <w:vAlign w:val="center"/>
          </w:tcPr>
          <w:p w:rsidR="009E38D2" w:rsidRPr="009E38D2" w:rsidRDefault="009E38D2" w:rsidP="00B64F12">
            <w:pPr>
              <w:jc w:val="center"/>
              <w:rPr>
                <w:rFonts w:ascii="Times New Roman" w:hAnsi="Times New Roman"/>
                <w:b/>
                <w:bCs/>
                <w:sz w:val="18"/>
                <w:szCs w:val="18"/>
                <w:lang w:eastAsia="ru-RU"/>
              </w:rPr>
            </w:pPr>
            <w:r w:rsidRPr="009E38D2">
              <w:rPr>
                <w:rFonts w:ascii="Times New Roman" w:hAnsi="Times New Roman"/>
                <w:b/>
                <w:bCs/>
                <w:sz w:val="18"/>
                <w:szCs w:val="18"/>
                <w:lang w:eastAsia="ru-RU"/>
              </w:rPr>
              <w:t>Цена за ед. рублей Поставщик № 3</w:t>
            </w:r>
          </w:p>
        </w:tc>
        <w:tc>
          <w:tcPr>
            <w:tcW w:w="149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9E38D2" w:rsidRPr="009E38D2" w:rsidRDefault="009E38D2" w:rsidP="00B64F12">
            <w:pPr>
              <w:jc w:val="center"/>
              <w:rPr>
                <w:rFonts w:ascii="Times New Roman" w:hAnsi="Times New Roman"/>
                <w:b/>
                <w:bCs/>
                <w:color w:val="000000"/>
                <w:sz w:val="18"/>
                <w:szCs w:val="18"/>
                <w:lang w:eastAsia="ru-RU"/>
              </w:rPr>
            </w:pPr>
            <w:r w:rsidRPr="009E38D2">
              <w:rPr>
                <w:rFonts w:ascii="Times New Roman" w:hAnsi="Times New Roman"/>
                <w:b/>
                <w:bCs/>
                <w:color w:val="000000"/>
                <w:sz w:val="18"/>
                <w:szCs w:val="18"/>
                <w:lang w:eastAsia="ru-RU"/>
              </w:rPr>
              <w:t>Средняя цена за единицу</w:t>
            </w:r>
          </w:p>
        </w:tc>
        <w:tc>
          <w:tcPr>
            <w:tcW w:w="1417" w:type="dxa"/>
            <w:tcBorders>
              <w:top w:val="single" w:sz="8" w:space="0" w:color="auto"/>
              <w:left w:val="nil"/>
              <w:bottom w:val="nil"/>
              <w:right w:val="single" w:sz="8" w:space="0" w:color="auto"/>
            </w:tcBorders>
            <w:shd w:val="clear" w:color="auto" w:fill="auto"/>
            <w:vAlign w:val="center"/>
            <w:hideMark/>
          </w:tcPr>
          <w:p w:rsidR="009E38D2" w:rsidRPr="009E38D2" w:rsidRDefault="009E38D2" w:rsidP="00B64F12">
            <w:pPr>
              <w:jc w:val="center"/>
              <w:rPr>
                <w:rFonts w:ascii="Times New Roman" w:hAnsi="Times New Roman"/>
                <w:b/>
                <w:bCs/>
                <w:color w:val="000000"/>
                <w:sz w:val="18"/>
                <w:szCs w:val="18"/>
                <w:lang w:eastAsia="ru-RU"/>
              </w:rPr>
            </w:pPr>
            <w:r w:rsidRPr="009E38D2">
              <w:rPr>
                <w:rFonts w:ascii="Times New Roman" w:hAnsi="Times New Roman"/>
                <w:b/>
                <w:bCs/>
                <w:color w:val="000000"/>
                <w:sz w:val="18"/>
                <w:szCs w:val="18"/>
                <w:lang w:eastAsia="ru-RU"/>
              </w:rPr>
              <w:t>Стоимость всего рублей</w:t>
            </w:r>
          </w:p>
        </w:tc>
      </w:tr>
      <w:tr w:rsidR="009E38D2" w:rsidRPr="009E38D2" w:rsidTr="00B64F12">
        <w:trPr>
          <w:trHeight w:val="51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38D2" w:rsidRPr="009E38D2" w:rsidRDefault="009E38D2" w:rsidP="00B64F12">
            <w:pPr>
              <w:jc w:val="center"/>
              <w:rPr>
                <w:rFonts w:ascii="Times New Roman" w:hAnsi="Times New Roman"/>
                <w:color w:val="000000"/>
                <w:lang w:eastAsia="ru-RU"/>
              </w:rPr>
            </w:pPr>
            <w:r w:rsidRPr="009E38D2">
              <w:rPr>
                <w:rFonts w:ascii="Times New Roman" w:hAnsi="Times New Roman"/>
                <w:color w:val="000000"/>
                <w:lang w:eastAsia="ru-RU"/>
              </w:rPr>
              <w:t>1</w:t>
            </w:r>
          </w:p>
        </w:tc>
        <w:tc>
          <w:tcPr>
            <w:tcW w:w="5566" w:type="dxa"/>
            <w:tcBorders>
              <w:top w:val="single" w:sz="4" w:space="0" w:color="auto"/>
              <w:left w:val="nil"/>
              <w:bottom w:val="single" w:sz="4" w:space="0" w:color="auto"/>
              <w:right w:val="single" w:sz="4" w:space="0" w:color="auto"/>
            </w:tcBorders>
            <w:shd w:val="clear" w:color="auto" w:fill="auto"/>
            <w:hideMark/>
          </w:tcPr>
          <w:p w:rsidR="009E38D2" w:rsidRPr="009E38D2" w:rsidRDefault="009E38D2" w:rsidP="00B64F12">
            <w:pPr>
              <w:rPr>
                <w:rFonts w:ascii="Times New Roman" w:hAnsi="Times New Roman"/>
                <w:color w:val="000000"/>
                <w:sz w:val="20"/>
                <w:szCs w:val="20"/>
                <w:lang w:eastAsia="ru-RU"/>
              </w:rPr>
            </w:pPr>
            <w:r w:rsidRPr="009E38D2">
              <w:rPr>
                <w:rFonts w:ascii="Times New Roman" w:hAnsi="Times New Roman"/>
                <w:sz w:val="20"/>
                <w:szCs w:val="20"/>
              </w:rPr>
              <w:t xml:space="preserve">Лицензия ПО </w:t>
            </w:r>
            <w:r w:rsidRPr="009E38D2">
              <w:rPr>
                <w:rFonts w:ascii="Times New Roman" w:hAnsi="Times New Roman"/>
                <w:sz w:val="20"/>
                <w:szCs w:val="20"/>
                <w:lang w:val="en-US"/>
              </w:rPr>
              <w:t>Kaspersky</w:t>
            </w:r>
            <w:r w:rsidRPr="009E38D2">
              <w:rPr>
                <w:rFonts w:ascii="Times New Roman" w:hAnsi="Times New Roman"/>
                <w:sz w:val="20"/>
                <w:szCs w:val="20"/>
              </w:rPr>
              <w:t xml:space="preserve"> </w:t>
            </w:r>
            <w:r w:rsidRPr="009E38D2">
              <w:rPr>
                <w:rFonts w:ascii="Times New Roman" w:hAnsi="Times New Roman"/>
                <w:sz w:val="20"/>
                <w:szCs w:val="20"/>
                <w:lang w:val="en-US"/>
              </w:rPr>
              <w:t>Security</w:t>
            </w:r>
            <w:r w:rsidRPr="009E38D2">
              <w:rPr>
                <w:rFonts w:ascii="Times New Roman" w:hAnsi="Times New Roman"/>
                <w:sz w:val="20"/>
                <w:szCs w:val="20"/>
              </w:rPr>
              <w:t xml:space="preserve"> для почтовых серверов на 12 месяцев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38D2" w:rsidRPr="009E38D2" w:rsidRDefault="009E38D2" w:rsidP="00B64F12">
            <w:pPr>
              <w:jc w:val="center"/>
              <w:rPr>
                <w:rFonts w:ascii="Times New Roman" w:hAnsi="Times New Roman"/>
                <w:sz w:val="20"/>
                <w:szCs w:val="20"/>
                <w:lang w:val="en-US" w:eastAsia="ru-RU"/>
              </w:rPr>
            </w:pPr>
            <w:r w:rsidRPr="009E38D2">
              <w:rPr>
                <w:rFonts w:ascii="Times New Roman" w:hAnsi="Times New Roman"/>
                <w:sz w:val="20"/>
                <w:szCs w:val="20"/>
                <w:lang w:eastAsia="ru-RU"/>
              </w:rPr>
              <w:t>135</w:t>
            </w:r>
          </w:p>
        </w:tc>
        <w:tc>
          <w:tcPr>
            <w:tcW w:w="1701" w:type="dxa"/>
            <w:tcBorders>
              <w:top w:val="nil"/>
              <w:left w:val="nil"/>
              <w:bottom w:val="single" w:sz="4" w:space="0" w:color="auto"/>
              <w:right w:val="single" w:sz="4" w:space="0" w:color="auto"/>
            </w:tcBorders>
            <w:shd w:val="clear" w:color="auto" w:fill="auto"/>
            <w:vAlign w:val="center"/>
            <w:hideMark/>
          </w:tcPr>
          <w:p w:rsidR="009E38D2" w:rsidRPr="009E38D2" w:rsidRDefault="009E38D2" w:rsidP="00B64F12">
            <w:pPr>
              <w:jc w:val="center"/>
              <w:rPr>
                <w:rFonts w:ascii="Times New Roman" w:hAnsi="Times New Roman"/>
                <w:color w:val="000000"/>
                <w:sz w:val="20"/>
                <w:szCs w:val="20"/>
                <w:lang w:eastAsia="ru-RU"/>
              </w:rPr>
            </w:pPr>
            <w:r w:rsidRPr="009E38D2">
              <w:rPr>
                <w:rFonts w:ascii="Times New Roman" w:hAnsi="Times New Roman"/>
                <w:color w:val="000000"/>
                <w:sz w:val="20"/>
                <w:szCs w:val="20"/>
                <w:lang w:eastAsia="ru-RU"/>
              </w:rPr>
              <w:t xml:space="preserve">581,20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E38D2" w:rsidRPr="009E38D2" w:rsidRDefault="009E38D2" w:rsidP="00B64F12">
            <w:pPr>
              <w:jc w:val="right"/>
              <w:rPr>
                <w:rFonts w:ascii="Times New Roman" w:hAnsi="Times New Roman"/>
                <w:sz w:val="20"/>
                <w:szCs w:val="20"/>
                <w:lang w:val="en-US" w:eastAsia="ru-RU"/>
              </w:rPr>
            </w:pPr>
            <w:r w:rsidRPr="009E38D2">
              <w:rPr>
                <w:rFonts w:ascii="Times New Roman" w:hAnsi="Times New Roman"/>
                <w:sz w:val="20"/>
                <w:szCs w:val="20"/>
                <w:lang w:val="en-US" w:eastAsia="ru-RU"/>
              </w:rPr>
              <w:t>523,08</w:t>
            </w:r>
          </w:p>
        </w:tc>
        <w:tc>
          <w:tcPr>
            <w:tcW w:w="1560" w:type="dxa"/>
            <w:tcBorders>
              <w:top w:val="single" w:sz="4" w:space="0" w:color="auto"/>
              <w:left w:val="nil"/>
              <w:bottom w:val="single" w:sz="4" w:space="0" w:color="auto"/>
              <w:right w:val="single" w:sz="8" w:space="0" w:color="auto"/>
            </w:tcBorders>
            <w:vAlign w:val="center"/>
          </w:tcPr>
          <w:p w:rsidR="009E38D2" w:rsidRPr="009E38D2" w:rsidRDefault="009E38D2" w:rsidP="00B64F12">
            <w:pPr>
              <w:jc w:val="right"/>
              <w:rPr>
                <w:rFonts w:ascii="Times New Roman" w:hAnsi="Times New Roman"/>
                <w:sz w:val="20"/>
                <w:szCs w:val="20"/>
                <w:lang w:eastAsia="ru-RU"/>
              </w:rPr>
            </w:pPr>
            <w:r w:rsidRPr="009E38D2">
              <w:rPr>
                <w:rFonts w:ascii="Times New Roman" w:hAnsi="Times New Roman"/>
                <w:sz w:val="20"/>
                <w:szCs w:val="20"/>
                <w:lang w:val="en-US" w:eastAsia="ru-RU"/>
              </w:rPr>
              <w:t>586</w:t>
            </w:r>
            <w:r w:rsidRPr="009E38D2">
              <w:rPr>
                <w:rFonts w:ascii="Times New Roman" w:hAnsi="Times New Roman"/>
                <w:sz w:val="20"/>
                <w:szCs w:val="20"/>
                <w:lang w:eastAsia="ru-RU"/>
              </w:rPr>
              <w:t>,00</w:t>
            </w:r>
          </w:p>
        </w:tc>
        <w:tc>
          <w:tcPr>
            <w:tcW w:w="149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E38D2" w:rsidRPr="009E38D2" w:rsidRDefault="009E38D2" w:rsidP="00B64F12">
            <w:pPr>
              <w:jc w:val="right"/>
              <w:rPr>
                <w:rFonts w:ascii="Times New Roman" w:hAnsi="Times New Roman"/>
                <w:color w:val="000000"/>
                <w:sz w:val="20"/>
                <w:szCs w:val="20"/>
                <w:lang w:val="en-US" w:eastAsia="ru-RU"/>
              </w:rPr>
            </w:pPr>
            <w:r w:rsidRPr="009E38D2">
              <w:rPr>
                <w:rFonts w:ascii="Times New Roman" w:hAnsi="Times New Roman"/>
                <w:color w:val="000000"/>
                <w:sz w:val="20"/>
                <w:szCs w:val="20"/>
                <w:lang w:eastAsia="ru-RU"/>
              </w:rPr>
              <w:t>563,43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E38D2" w:rsidRPr="009E38D2" w:rsidRDefault="009E38D2" w:rsidP="00B64F12">
            <w:pPr>
              <w:jc w:val="right"/>
              <w:rPr>
                <w:rFonts w:ascii="Times New Roman" w:hAnsi="Times New Roman"/>
                <w:color w:val="000000"/>
                <w:sz w:val="20"/>
                <w:szCs w:val="20"/>
                <w:lang w:eastAsia="ru-RU"/>
              </w:rPr>
            </w:pPr>
            <w:r w:rsidRPr="009E38D2">
              <w:rPr>
                <w:rFonts w:ascii="Times New Roman" w:hAnsi="Times New Roman"/>
                <w:color w:val="000000"/>
                <w:sz w:val="20"/>
                <w:szCs w:val="20"/>
                <w:lang w:eastAsia="ru-RU"/>
              </w:rPr>
              <w:t>76 063,05</w:t>
            </w:r>
          </w:p>
        </w:tc>
      </w:tr>
      <w:tr w:rsidR="009E38D2" w:rsidRPr="009E38D2" w:rsidTr="00B64F12">
        <w:trPr>
          <w:trHeight w:val="300"/>
        </w:trPr>
        <w:tc>
          <w:tcPr>
            <w:tcW w:w="13818" w:type="dxa"/>
            <w:gridSpan w:val="7"/>
            <w:tcBorders>
              <w:top w:val="nil"/>
              <w:left w:val="single" w:sz="4" w:space="0" w:color="auto"/>
              <w:bottom w:val="single" w:sz="4" w:space="0" w:color="auto"/>
              <w:right w:val="single" w:sz="4" w:space="0" w:color="auto"/>
            </w:tcBorders>
            <w:shd w:val="clear" w:color="auto" w:fill="auto"/>
            <w:noWrap/>
            <w:vAlign w:val="bottom"/>
            <w:hideMark/>
          </w:tcPr>
          <w:p w:rsidR="009E38D2" w:rsidRPr="009E38D2" w:rsidRDefault="009E38D2" w:rsidP="00B64F12">
            <w:pPr>
              <w:jc w:val="center"/>
              <w:rPr>
                <w:rFonts w:ascii="Times New Roman" w:hAnsi="Times New Roman"/>
                <w:bCs/>
                <w:color w:val="000000"/>
                <w:sz w:val="20"/>
                <w:szCs w:val="20"/>
                <w:lang w:eastAsia="ru-RU"/>
              </w:rPr>
            </w:pPr>
          </w:p>
          <w:p w:rsidR="009E38D2" w:rsidRPr="009E38D2" w:rsidRDefault="009E38D2" w:rsidP="009E38D2">
            <w:pPr>
              <w:jc w:val="center"/>
              <w:rPr>
                <w:rFonts w:ascii="Times New Roman" w:hAnsi="Times New Roman"/>
                <w:color w:val="000000"/>
                <w:sz w:val="20"/>
                <w:szCs w:val="20"/>
                <w:lang w:eastAsia="ru-RU"/>
              </w:rPr>
            </w:pPr>
            <w:r w:rsidRPr="009E38D2">
              <w:rPr>
                <w:rFonts w:ascii="Times New Roman" w:hAnsi="Times New Roman"/>
                <w:bCs/>
                <w:color w:val="000000"/>
                <w:sz w:val="20"/>
                <w:szCs w:val="20"/>
                <w:lang w:val="en-US" w:eastAsia="ru-RU"/>
              </w:rPr>
              <w:t xml:space="preserve">                                                                                                                                                                                                                                           </w:t>
            </w:r>
            <w:r w:rsidRPr="009E38D2">
              <w:rPr>
                <w:rFonts w:ascii="Times New Roman" w:hAnsi="Times New Roman"/>
                <w:bCs/>
                <w:color w:val="000000"/>
                <w:sz w:val="20"/>
                <w:szCs w:val="20"/>
                <w:lang w:eastAsia="ru-RU"/>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9E38D2" w:rsidRPr="009E38D2" w:rsidRDefault="009E38D2" w:rsidP="00B64F12">
            <w:pPr>
              <w:jc w:val="right"/>
              <w:rPr>
                <w:rFonts w:ascii="Times New Roman" w:hAnsi="Times New Roman"/>
                <w:color w:val="000000"/>
                <w:sz w:val="20"/>
                <w:szCs w:val="20"/>
                <w:lang w:val="en-US" w:eastAsia="ru-RU"/>
              </w:rPr>
            </w:pPr>
            <w:r w:rsidRPr="009E38D2">
              <w:rPr>
                <w:rFonts w:ascii="Times New Roman" w:hAnsi="Times New Roman"/>
                <w:color w:val="000000"/>
                <w:sz w:val="20"/>
                <w:szCs w:val="20"/>
                <w:lang w:eastAsia="ru-RU"/>
              </w:rPr>
              <w:t>76 063,05</w:t>
            </w:r>
          </w:p>
        </w:tc>
      </w:tr>
    </w:tbl>
    <w:p w:rsidR="009E38D2" w:rsidRPr="009E38D2" w:rsidRDefault="009E38D2" w:rsidP="009E38D2">
      <w:pPr>
        <w:pStyle w:val="ae"/>
        <w:ind w:left="0" w:firstLine="709"/>
        <w:jc w:val="center"/>
        <w:rPr>
          <w:b/>
          <w:bCs/>
        </w:rPr>
      </w:pPr>
    </w:p>
    <w:p w:rsidR="009E38D2" w:rsidRPr="009E38D2" w:rsidRDefault="009E38D2" w:rsidP="009E38D2">
      <w:pPr>
        <w:pStyle w:val="Standard"/>
        <w:jc w:val="both"/>
      </w:pPr>
      <w:r w:rsidRPr="009E38D2">
        <w:rPr>
          <w:b/>
        </w:rPr>
        <w:t>Таким образом, начальная (максимальная) цена контракта устанавливается в размере:</w:t>
      </w:r>
      <w:r w:rsidRPr="009E38D2">
        <w:t xml:space="preserve"> 76 063 </w:t>
      </w:r>
      <w:r w:rsidRPr="009E38D2">
        <w:rPr>
          <w:color w:val="000000"/>
        </w:rPr>
        <w:t>(семьдесят шесть тысяч шестьдесят три) рубля 05 коп.</w:t>
      </w:r>
    </w:p>
    <w:p w:rsidR="006E0EAC" w:rsidRPr="009E38D2" w:rsidRDefault="006E0EAC" w:rsidP="009E38D2">
      <w:pPr>
        <w:suppressAutoHyphens/>
        <w:spacing w:after="0" w:line="240" w:lineRule="auto"/>
        <w:rPr>
          <w:rFonts w:ascii="Times New Roman" w:hAnsi="Times New Roman"/>
          <w:sz w:val="24"/>
          <w:szCs w:val="24"/>
        </w:rPr>
      </w:pPr>
    </w:p>
    <w:sectPr w:rsidR="006E0EAC" w:rsidRPr="009E38D2" w:rsidSect="00D379E1">
      <w:headerReference w:type="default" r:id="rId13"/>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F12" w:rsidRDefault="00B64F12" w:rsidP="008D3DF5">
      <w:pPr>
        <w:spacing w:after="0" w:line="240" w:lineRule="auto"/>
      </w:pPr>
      <w:r>
        <w:separator/>
      </w:r>
    </w:p>
  </w:endnote>
  <w:endnote w:type="continuationSeparator" w:id="0">
    <w:p w:rsidR="00B64F12" w:rsidRDefault="00B64F12"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88396"/>
      <w:docPartObj>
        <w:docPartGallery w:val="Page Numbers (Bottom of Page)"/>
        <w:docPartUnique/>
      </w:docPartObj>
    </w:sdtPr>
    <w:sdtEndPr/>
    <w:sdtContent>
      <w:p w:rsidR="00B64F12" w:rsidRDefault="00B64F12">
        <w:pPr>
          <w:pStyle w:val="a5"/>
          <w:jc w:val="right"/>
        </w:pPr>
        <w:r>
          <w:fldChar w:fldCharType="begin"/>
        </w:r>
        <w:r>
          <w:instrText>PAGE   \* MERGEFORMAT</w:instrText>
        </w:r>
        <w:r>
          <w:fldChar w:fldCharType="separate"/>
        </w:r>
        <w:r w:rsidR="00141546">
          <w:rPr>
            <w:noProof/>
          </w:rPr>
          <w:t>28</w:t>
        </w:r>
        <w:r>
          <w:fldChar w:fldCharType="end"/>
        </w:r>
      </w:p>
    </w:sdtContent>
  </w:sdt>
  <w:p w:rsidR="00B64F12" w:rsidRDefault="00B64F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F12" w:rsidRDefault="00B64F12" w:rsidP="008D3DF5">
      <w:pPr>
        <w:spacing w:after="0" w:line="240" w:lineRule="auto"/>
      </w:pPr>
      <w:r>
        <w:separator/>
      </w:r>
    </w:p>
  </w:footnote>
  <w:footnote w:type="continuationSeparator" w:id="0">
    <w:p w:rsidR="00B64F12" w:rsidRDefault="00B64F12" w:rsidP="008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12" w:rsidRDefault="00B64F12">
    <w:pPr>
      <w:pStyle w:val="a3"/>
      <w:jc w:val="center"/>
    </w:pPr>
    <w:r>
      <w:fldChar w:fldCharType="begin"/>
    </w:r>
    <w:r>
      <w:instrText>PAGE   \* MERGEFORMAT</w:instrText>
    </w:r>
    <w:r>
      <w:fldChar w:fldCharType="separate"/>
    </w:r>
    <w:r w:rsidR="00141546" w:rsidRPr="00141546">
      <w:rPr>
        <w:noProof/>
        <w:lang w:val="ru-RU"/>
      </w:rPr>
      <w:t>27</w:t>
    </w:r>
    <w:r>
      <w:fldChar w:fldCharType="end"/>
    </w:r>
  </w:p>
  <w:p w:rsidR="00B64F12" w:rsidRDefault="00B64F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699901"/>
      <w:docPartObj>
        <w:docPartGallery w:val="Page Numbers (Top of Page)"/>
        <w:docPartUnique/>
      </w:docPartObj>
    </w:sdtPr>
    <w:sdtEndPr/>
    <w:sdtContent>
      <w:p w:rsidR="00B64F12" w:rsidRDefault="00B64F12" w:rsidP="00DE1291">
        <w:pPr>
          <w:pStyle w:val="a3"/>
          <w:tabs>
            <w:tab w:val="left" w:pos="1785"/>
            <w:tab w:val="center" w:pos="7654"/>
          </w:tabs>
        </w:pPr>
        <w:r>
          <w:tab/>
        </w:r>
        <w:r>
          <w:tab/>
        </w:r>
        <w:r>
          <w:tab/>
        </w:r>
        <w:r>
          <w:fldChar w:fldCharType="begin"/>
        </w:r>
        <w:r>
          <w:instrText>PAGE   \* MERGEFORMAT</w:instrText>
        </w:r>
        <w:r>
          <w:fldChar w:fldCharType="separate"/>
        </w:r>
        <w:r w:rsidRPr="00320FBC">
          <w:rPr>
            <w:noProof/>
            <w:lang w:val="ru-RU"/>
          </w:rPr>
          <w:t>36</w:t>
        </w:r>
        <w:r>
          <w:fldChar w:fldCharType="end"/>
        </w:r>
      </w:p>
    </w:sdtContent>
  </w:sdt>
  <w:p w:rsidR="00B64F12" w:rsidRDefault="00B64F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15:restartNumberingAfterBreak="0">
    <w:nsid w:val="017A48E4"/>
    <w:multiLevelType w:val="hybridMultilevel"/>
    <w:tmpl w:val="07EC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24ADC"/>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7D5FBA"/>
    <w:multiLevelType w:val="multilevel"/>
    <w:tmpl w:val="44166A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877F1F"/>
    <w:multiLevelType w:val="hybridMultilevel"/>
    <w:tmpl w:val="A3A22324"/>
    <w:lvl w:ilvl="0" w:tplc="CE02DB6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D3AD0"/>
    <w:multiLevelType w:val="multilevel"/>
    <w:tmpl w:val="99E2087C"/>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14942D24"/>
    <w:multiLevelType w:val="multilevel"/>
    <w:tmpl w:val="3D00B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28098A"/>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6D0A88"/>
    <w:multiLevelType w:val="multilevel"/>
    <w:tmpl w:val="EF7AA206"/>
    <w:lvl w:ilvl="0">
      <w:start w:val="3"/>
      <w:numFmt w:val="decimal"/>
      <w:lvlText w:val="%1."/>
      <w:lvlJc w:val="left"/>
      <w:pPr>
        <w:ind w:left="1211" w:hanging="360"/>
      </w:pPr>
      <w:rPr>
        <w:rFonts w:hint="default"/>
      </w:rPr>
    </w:lvl>
    <w:lvl w:ilvl="1">
      <w:start w:val="3"/>
      <w:numFmt w:val="decimal"/>
      <w:isLgl/>
      <w:lvlText w:val="%1.%2."/>
      <w:lvlJc w:val="left"/>
      <w:pPr>
        <w:ind w:left="1250" w:hanging="54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1D9510E7"/>
    <w:multiLevelType w:val="hybridMultilevel"/>
    <w:tmpl w:val="DA42C53A"/>
    <w:lvl w:ilvl="0" w:tplc="EA3E022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15:restartNumberingAfterBreak="0">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F4B4AC7"/>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924FD8"/>
    <w:multiLevelType w:val="multilevel"/>
    <w:tmpl w:val="D2CA052A"/>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CC6801"/>
    <w:multiLevelType w:val="multilevel"/>
    <w:tmpl w:val="D4987DE6"/>
    <w:lvl w:ilvl="0">
      <w:start w:val="5"/>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115388E"/>
    <w:multiLevelType w:val="multilevel"/>
    <w:tmpl w:val="864C730A"/>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0" w15:restartNumberingAfterBreak="0">
    <w:nsid w:val="31CC2415"/>
    <w:multiLevelType w:val="multilevel"/>
    <w:tmpl w:val="C3CC0990"/>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23" w15:restartNumberingAfterBreak="0">
    <w:nsid w:val="3CC04E40"/>
    <w:multiLevelType w:val="multilevel"/>
    <w:tmpl w:val="D472ADFC"/>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3D0234D3"/>
    <w:multiLevelType w:val="multilevel"/>
    <w:tmpl w:val="6EB48F7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40791CBF"/>
    <w:multiLevelType w:val="multilevel"/>
    <w:tmpl w:val="AC68ACE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1911EA6"/>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E41916"/>
    <w:multiLevelType w:val="multilevel"/>
    <w:tmpl w:val="2A288528"/>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42E46028"/>
    <w:multiLevelType w:val="hybridMultilevel"/>
    <w:tmpl w:val="514C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4D11D2"/>
    <w:multiLevelType w:val="multilevel"/>
    <w:tmpl w:val="99E2087C"/>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0" w15:restartNumberingAfterBreak="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B9756C"/>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A531AB"/>
    <w:multiLevelType w:val="hybridMultilevel"/>
    <w:tmpl w:val="E53A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1638CE"/>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8948F1"/>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3F516EF"/>
    <w:multiLevelType w:val="hybridMultilevel"/>
    <w:tmpl w:val="1658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427C4C"/>
    <w:multiLevelType w:val="hybridMultilevel"/>
    <w:tmpl w:val="83503AF2"/>
    <w:lvl w:ilvl="0" w:tplc="342267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43D3E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39" w15:restartNumberingAfterBreak="0">
    <w:nsid w:val="64A60C5C"/>
    <w:multiLevelType w:val="multilevel"/>
    <w:tmpl w:val="95DEF3D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6CAA0485"/>
    <w:multiLevelType w:val="multilevel"/>
    <w:tmpl w:val="DCA8CAD8"/>
    <w:lvl w:ilvl="0">
      <w:start w:val="4"/>
      <w:numFmt w:val="decimal"/>
      <w:lvlText w:val="%1."/>
      <w:lvlJc w:val="left"/>
      <w:pPr>
        <w:ind w:left="720" w:hanging="360"/>
      </w:pPr>
      <w:rPr>
        <w:rFonts w:hint="default"/>
        <w:b/>
      </w:rPr>
    </w:lvl>
    <w:lvl w:ilvl="1">
      <w:start w:val="4"/>
      <w:numFmt w:val="decimal"/>
      <w:isLgl/>
      <w:lvlText w:val="%1.%2."/>
      <w:lvlJc w:val="left"/>
      <w:pPr>
        <w:ind w:left="900" w:hanging="360"/>
      </w:pPr>
      <w:rPr>
        <w:rFonts w:cs="Mangal" w:hint="default"/>
      </w:rPr>
    </w:lvl>
    <w:lvl w:ilvl="2">
      <w:start w:val="1"/>
      <w:numFmt w:val="decimal"/>
      <w:isLgl/>
      <w:lvlText w:val="%1.%2.%3."/>
      <w:lvlJc w:val="left"/>
      <w:pPr>
        <w:ind w:left="1440" w:hanging="720"/>
      </w:pPr>
      <w:rPr>
        <w:rFonts w:cs="Mangal" w:hint="default"/>
      </w:rPr>
    </w:lvl>
    <w:lvl w:ilvl="3">
      <w:start w:val="1"/>
      <w:numFmt w:val="decimal"/>
      <w:isLgl/>
      <w:lvlText w:val="%1.%2.%3.%4."/>
      <w:lvlJc w:val="left"/>
      <w:pPr>
        <w:ind w:left="1620" w:hanging="720"/>
      </w:pPr>
      <w:rPr>
        <w:rFonts w:cs="Mangal" w:hint="default"/>
      </w:rPr>
    </w:lvl>
    <w:lvl w:ilvl="4">
      <w:start w:val="1"/>
      <w:numFmt w:val="decimal"/>
      <w:isLgl/>
      <w:lvlText w:val="%1.%2.%3.%4.%5."/>
      <w:lvlJc w:val="left"/>
      <w:pPr>
        <w:ind w:left="2160" w:hanging="1080"/>
      </w:pPr>
      <w:rPr>
        <w:rFonts w:cs="Mangal" w:hint="default"/>
      </w:rPr>
    </w:lvl>
    <w:lvl w:ilvl="5">
      <w:start w:val="1"/>
      <w:numFmt w:val="decimal"/>
      <w:isLgl/>
      <w:lvlText w:val="%1.%2.%3.%4.%5.%6."/>
      <w:lvlJc w:val="left"/>
      <w:pPr>
        <w:ind w:left="2340" w:hanging="1080"/>
      </w:pPr>
      <w:rPr>
        <w:rFonts w:cs="Mangal" w:hint="default"/>
      </w:rPr>
    </w:lvl>
    <w:lvl w:ilvl="6">
      <w:start w:val="1"/>
      <w:numFmt w:val="decimal"/>
      <w:isLgl/>
      <w:lvlText w:val="%1.%2.%3.%4.%5.%6.%7."/>
      <w:lvlJc w:val="left"/>
      <w:pPr>
        <w:ind w:left="2880" w:hanging="1440"/>
      </w:pPr>
      <w:rPr>
        <w:rFonts w:cs="Mangal" w:hint="default"/>
      </w:rPr>
    </w:lvl>
    <w:lvl w:ilvl="7">
      <w:start w:val="1"/>
      <w:numFmt w:val="decimal"/>
      <w:isLgl/>
      <w:lvlText w:val="%1.%2.%3.%4.%5.%6.%7.%8."/>
      <w:lvlJc w:val="left"/>
      <w:pPr>
        <w:ind w:left="3060" w:hanging="1440"/>
      </w:pPr>
      <w:rPr>
        <w:rFonts w:cs="Mangal" w:hint="default"/>
      </w:rPr>
    </w:lvl>
    <w:lvl w:ilvl="8">
      <w:start w:val="1"/>
      <w:numFmt w:val="decimal"/>
      <w:isLgl/>
      <w:lvlText w:val="%1.%2.%3.%4.%5.%6.%7.%8.%9."/>
      <w:lvlJc w:val="left"/>
      <w:pPr>
        <w:ind w:left="3600" w:hanging="1800"/>
      </w:pPr>
      <w:rPr>
        <w:rFonts w:cs="Mangal" w:hint="default"/>
      </w:rPr>
    </w:lvl>
  </w:abstractNum>
  <w:abstractNum w:abstractNumId="41" w15:restartNumberingAfterBreak="0">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6F6C54D7"/>
    <w:multiLevelType w:val="multilevel"/>
    <w:tmpl w:val="AD4CD7C2"/>
    <w:lvl w:ilvl="0">
      <w:start w:val="9"/>
      <w:numFmt w:val="decimal"/>
      <w:lvlText w:val="%1."/>
      <w:lvlJc w:val="left"/>
      <w:pPr>
        <w:ind w:left="1571" w:hanging="360"/>
      </w:pPr>
      <w:rPr>
        <w:rFonts w:hint="default"/>
      </w:rPr>
    </w:lvl>
    <w:lvl w:ilvl="1">
      <w:start w:val="1"/>
      <w:numFmt w:val="decimal"/>
      <w:isLgl/>
      <w:lvlText w:val="%1.%2."/>
      <w:lvlJc w:val="left"/>
      <w:pPr>
        <w:ind w:left="1571" w:hanging="360"/>
      </w:pPr>
      <w:rPr>
        <w:rFonts w:hint="default"/>
        <w:color w:val="000000"/>
      </w:rPr>
    </w:lvl>
    <w:lvl w:ilvl="2">
      <w:start w:val="1"/>
      <w:numFmt w:val="decimal"/>
      <w:isLgl/>
      <w:lvlText w:val="%1.%2.%3."/>
      <w:lvlJc w:val="left"/>
      <w:pPr>
        <w:ind w:left="1931" w:hanging="720"/>
      </w:pPr>
      <w:rPr>
        <w:rFonts w:hint="default"/>
        <w:color w:val="000000"/>
      </w:rPr>
    </w:lvl>
    <w:lvl w:ilvl="3">
      <w:start w:val="1"/>
      <w:numFmt w:val="decimal"/>
      <w:isLgl/>
      <w:lvlText w:val="%1.%2.%3.%4."/>
      <w:lvlJc w:val="left"/>
      <w:pPr>
        <w:ind w:left="1931" w:hanging="720"/>
      </w:pPr>
      <w:rPr>
        <w:rFonts w:hint="default"/>
        <w:color w:val="000000"/>
      </w:rPr>
    </w:lvl>
    <w:lvl w:ilvl="4">
      <w:start w:val="1"/>
      <w:numFmt w:val="decimal"/>
      <w:isLgl/>
      <w:lvlText w:val="%1.%2.%3.%4.%5."/>
      <w:lvlJc w:val="left"/>
      <w:pPr>
        <w:ind w:left="2291" w:hanging="1080"/>
      </w:pPr>
      <w:rPr>
        <w:rFonts w:hint="default"/>
        <w:color w:val="000000"/>
      </w:rPr>
    </w:lvl>
    <w:lvl w:ilvl="5">
      <w:start w:val="1"/>
      <w:numFmt w:val="decimal"/>
      <w:isLgl/>
      <w:lvlText w:val="%1.%2.%3.%4.%5.%6."/>
      <w:lvlJc w:val="left"/>
      <w:pPr>
        <w:ind w:left="2291" w:hanging="1080"/>
      </w:pPr>
      <w:rPr>
        <w:rFonts w:hint="default"/>
        <w:color w:val="000000"/>
      </w:rPr>
    </w:lvl>
    <w:lvl w:ilvl="6">
      <w:start w:val="1"/>
      <w:numFmt w:val="decimal"/>
      <w:isLgl/>
      <w:lvlText w:val="%1.%2.%3.%4.%5.%6.%7."/>
      <w:lvlJc w:val="left"/>
      <w:pPr>
        <w:ind w:left="2651" w:hanging="1440"/>
      </w:pPr>
      <w:rPr>
        <w:rFonts w:hint="default"/>
        <w:color w:val="000000"/>
      </w:rPr>
    </w:lvl>
    <w:lvl w:ilvl="7">
      <w:start w:val="1"/>
      <w:numFmt w:val="decimal"/>
      <w:isLgl/>
      <w:lvlText w:val="%1.%2.%3.%4.%5.%6.%7.%8."/>
      <w:lvlJc w:val="left"/>
      <w:pPr>
        <w:ind w:left="2651" w:hanging="1440"/>
      </w:pPr>
      <w:rPr>
        <w:rFonts w:hint="default"/>
        <w:color w:val="000000"/>
      </w:rPr>
    </w:lvl>
    <w:lvl w:ilvl="8">
      <w:start w:val="1"/>
      <w:numFmt w:val="decimal"/>
      <w:isLgl/>
      <w:lvlText w:val="%1.%2.%3.%4.%5.%6.%7.%8.%9."/>
      <w:lvlJc w:val="left"/>
      <w:pPr>
        <w:ind w:left="3011" w:hanging="1800"/>
      </w:pPr>
      <w:rPr>
        <w:rFonts w:hint="default"/>
        <w:color w:val="000000"/>
      </w:rPr>
    </w:lvl>
  </w:abstractNum>
  <w:abstractNum w:abstractNumId="43" w15:restartNumberingAfterBreak="0">
    <w:nsid w:val="74164106"/>
    <w:multiLevelType w:val="multilevel"/>
    <w:tmpl w:val="838AD05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FF6E8A"/>
    <w:multiLevelType w:val="multilevel"/>
    <w:tmpl w:val="F9A6102A"/>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7F826386"/>
    <w:multiLevelType w:val="hybridMultilevel"/>
    <w:tmpl w:val="AC189226"/>
    <w:lvl w:ilvl="0" w:tplc="88CC5D1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21"/>
  </w:num>
  <w:num w:numId="4">
    <w:abstractNumId w:val="13"/>
  </w:num>
  <w:num w:numId="5">
    <w:abstractNumId w:val="9"/>
  </w:num>
  <w:num w:numId="6">
    <w:abstractNumId w:val="1"/>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10"/>
  </w:num>
  <w:num w:numId="10">
    <w:abstractNumId w:val="44"/>
  </w:num>
  <w:num w:numId="11">
    <w:abstractNumId w:val="42"/>
  </w:num>
  <w:num w:numId="12">
    <w:abstractNumId w:val="11"/>
  </w:num>
  <w:num w:numId="13">
    <w:abstractNumId w:val="17"/>
  </w:num>
  <w:num w:numId="14">
    <w:abstractNumId w:val="45"/>
  </w:num>
  <w:num w:numId="15">
    <w:abstractNumId w:val="7"/>
  </w:num>
  <w:num w:numId="16">
    <w:abstractNumId w:val="19"/>
  </w:num>
  <w:num w:numId="17">
    <w:abstractNumId w:val="40"/>
  </w:num>
  <w:num w:numId="18">
    <w:abstractNumId w:val="23"/>
  </w:num>
  <w:num w:numId="19">
    <w:abstractNumId w:val="15"/>
  </w:num>
  <w:num w:numId="20">
    <w:abstractNumId w:val="27"/>
  </w:num>
  <w:num w:numId="21">
    <w:abstractNumId w:val="39"/>
  </w:num>
  <w:num w:numId="22">
    <w:abstractNumId w:val="3"/>
  </w:num>
  <w:num w:numId="23">
    <w:abstractNumId w:val="43"/>
  </w:num>
  <w:num w:numId="24">
    <w:abstractNumId w:val="20"/>
  </w:num>
  <w:num w:numId="25">
    <w:abstractNumId w:val="24"/>
  </w:num>
  <w:num w:numId="26">
    <w:abstractNumId w:val="25"/>
  </w:num>
  <w:num w:numId="27">
    <w:abstractNumId w:val="30"/>
  </w:num>
  <w:num w:numId="28">
    <w:abstractNumId w:val="37"/>
  </w:num>
  <w:num w:numId="29">
    <w:abstractNumId w:val="16"/>
  </w:num>
  <w:num w:numId="30">
    <w:abstractNumId w:val="36"/>
  </w:num>
  <w:num w:numId="31">
    <w:abstractNumId w:val="0"/>
  </w:num>
  <w:num w:numId="32">
    <w:abstractNumId w:val="26"/>
  </w:num>
  <w:num w:numId="33">
    <w:abstractNumId w:val="31"/>
  </w:num>
  <w:num w:numId="34">
    <w:abstractNumId w:val="33"/>
  </w:num>
  <w:num w:numId="35">
    <w:abstractNumId w:val="46"/>
  </w:num>
  <w:num w:numId="36">
    <w:abstractNumId w:val="4"/>
  </w:num>
  <w:num w:numId="37">
    <w:abstractNumId w:val="32"/>
  </w:num>
  <w:num w:numId="38">
    <w:abstractNumId w:val="2"/>
  </w:num>
  <w:num w:numId="39">
    <w:abstractNumId w:val="22"/>
  </w:num>
  <w:num w:numId="40">
    <w:abstractNumId w:val="5"/>
  </w:num>
  <w:num w:numId="41">
    <w:abstractNumId w:val="29"/>
  </w:num>
  <w:num w:numId="42">
    <w:abstractNumId w:val="6"/>
  </w:num>
  <w:num w:numId="43">
    <w:abstractNumId w:val="38"/>
  </w:num>
  <w:num w:numId="44">
    <w:abstractNumId w:val="28"/>
  </w:num>
  <w:num w:numId="45">
    <w:abstractNumId w:val="14"/>
  </w:num>
  <w:num w:numId="46">
    <w:abstractNumId w:val="8"/>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353ED"/>
    <w:rsid w:val="0005276F"/>
    <w:rsid w:val="00057849"/>
    <w:rsid w:val="00067E5F"/>
    <w:rsid w:val="000708F2"/>
    <w:rsid w:val="000937A8"/>
    <w:rsid w:val="000A2B82"/>
    <w:rsid w:val="000D27EB"/>
    <w:rsid w:val="00110628"/>
    <w:rsid w:val="001106AA"/>
    <w:rsid w:val="00111315"/>
    <w:rsid w:val="00124374"/>
    <w:rsid w:val="00127CBA"/>
    <w:rsid w:val="00141546"/>
    <w:rsid w:val="00141ADC"/>
    <w:rsid w:val="00142610"/>
    <w:rsid w:val="00156307"/>
    <w:rsid w:val="001577C0"/>
    <w:rsid w:val="001754A2"/>
    <w:rsid w:val="001821EB"/>
    <w:rsid w:val="00183827"/>
    <w:rsid w:val="00196E3F"/>
    <w:rsid w:val="001A7FC5"/>
    <w:rsid w:val="001C5CFB"/>
    <w:rsid w:val="001D54BE"/>
    <w:rsid w:val="001F0E84"/>
    <w:rsid w:val="001F101C"/>
    <w:rsid w:val="001F3805"/>
    <w:rsid w:val="001F788C"/>
    <w:rsid w:val="00237D31"/>
    <w:rsid w:val="00244FEA"/>
    <w:rsid w:val="002466A7"/>
    <w:rsid w:val="002469B2"/>
    <w:rsid w:val="002476D7"/>
    <w:rsid w:val="00264649"/>
    <w:rsid w:val="00271628"/>
    <w:rsid w:val="002768E0"/>
    <w:rsid w:val="00281978"/>
    <w:rsid w:val="00293BA8"/>
    <w:rsid w:val="00295DF8"/>
    <w:rsid w:val="002C4F18"/>
    <w:rsid w:val="002D62A1"/>
    <w:rsid w:val="002D75CA"/>
    <w:rsid w:val="002E4571"/>
    <w:rsid w:val="002F4A68"/>
    <w:rsid w:val="00320FBC"/>
    <w:rsid w:val="003317B8"/>
    <w:rsid w:val="00345AFA"/>
    <w:rsid w:val="00350558"/>
    <w:rsid w:val="00355CCA"/>
    <w:rsid w:val="00360D40"/>
    <w:rsid w:val="00363EB1"/>
    <w:rsid w:val="00381259"/>
    <w:rsid w:val="00386E86"/>
    <w:rsid w:val="003879B4"/>
    <w:rsid w:val="00391A8F"/>
    <w:rsid w:val="0039753C"/>
    <w:rsid w:val="003C24D5"/>
    <w:rsid w:val="003C4053"/>
    <w:rsid w:val="003C69A3"/>
    <w:rsid w:val="003C76AA"/>
    <w:rsid w:val="003F68F8"/>
    <w:rsid w:val="00401791"/>
    <w:rsid w:val="00406CE3"/>
    <w:rsid w:val="0040767D"/>
    <w:rsid w:val="004102D0"/>
    <w:rsid w:val="00416AB1"/>
    <w:rsid w:val="00430166"/>
    <w:rsid w:val="00446A3D"/>
    <w:rsid w:val="00450966"/>
    <w:rsid w:val="00452DBD"/>
    <w:rsid w:val="00455FEC"/>
    <w:rsid w:val="00461756"/>
    <w:rsid w:val="004667F4"/>
    <w:rsid w:val="004730CE"/>
    <w:rsid w:val="004941E1"/>
    <w:rsid w:val="004A3085"/>
    <w:rsid w:val="004A4721"/>
    <w:rsid w:val="004A5425"/>
    <w:rsid w:val="004B065A"/>
    <w:rsid w:val="004B371D"/>
    <w:rsid w:val="004B4B42"/>
    <w:rsid w:val="004C4456"/>
    <w:rsid w:val="004D3483"/>
    <w:rsid w:val="004D681A"/>
    <w:rsid w:val="004E258A"/>
    <w:rsid w:val="005018C2"/>
    <w:rsid w:val="00507DC5"/>
    <w:rsid w:val="00521B6A"/>
    <w:rsid w:val="00540416"/>
    <w:rsid w:val="005820C7"/>
    <w:rsid w:val="005840D9"/>
    <w:rsid w:val="00597818"/>
    <w:rsid w:val="005A2298"/>
    <w:rsid w:val="005A406D"/>
    <w:rsid w:val="005A671C"/>
    <w:rsid w:val="005D5F1E"/>
    <w:rsid w:val="005E3593"/>
    <w:rsid w:val="005F4E02"/>
    <w:rsid w:val="006044B1"/>
    <w:rsid w:val="006114B8"/>
    <w:rsid w:val="00627104"/>
    <w:rsid w:val="00640A35"/>
    <w:rsid w:val="00646460"/>
    <w:rsid w:val="00646B0E"/>
    <w:rsid w:val="00662BD6"/>
    <w:rsid w:val="006775E0"/>
    <w:rsid w:val="00682F6E"/>
    <w:rsid w:val="00695C11"/>
    <w:rsid w:val="006B04E5"/>
    <w:rsid w:val="006B5054"/>
    <w:rsid w:val="006E0EAC"/>
    <w:rsid w:val="00704A25"/>
    <w:rsid w:val="00712113"/>
    <w:rsid w:val="00741753"/>
    <w:rsid w:val="0074206A"/>
    <w:rsid w:val="00745A57"/>
    <w:rsid w:val="00776E59"/>
    <w:rsid w:val="007951B6"/>
    <w:rsid w:val="00797773"/>
    <w:rsid w:val="007A5F98"/>
    <w:rsid w:val="007C0210"/>
    <w:rsid w:val="007D3FEF"/>
    <w:rsid w:val="007D78F5"/>
    <w:rsid w:val="007E360D"/>
    <w:rsid w:val="007E68D2"/>
    <w:rsid w:val="007F12D6"/>
    <w:rsid w:val="007F4C56"/>
    <w:rsid w:val="00802551"/>
    <w:rsid w:val="00825FE5"/>
    <w:rsid w:val="00845F2B"/>
    <w:rsid w:val="00851CC2"/>
    <w:rsid w:val="008830A9"/>
    <w:rsid w:val="00896147"/>
    <w:rsid w:val="008A0E19"/>
    <w:rsid w:val="008A562F"/>
    <w:rsid w:val="008A647C"/>
    <w:rsid w:val="008B35D1"/>
    <w:rsid w:val="008B75E0"/>
    <w:rsid w:val="008C6B03"/>
    <w:rsid w:val="008D3DF5"/>
    <w:rsid w:val="008D5663"/>
    <w:rsid w:val="008D630C"/>
    <w:rsid w:val="008F03B2"/>
    <w:rsid w:val="00901C62"/>
    <w:rsid w:val="00904F0B"/>
    <w:rsid w:val="00920E4A"/>
    <w:rsid w:val="00922071"/>
    <w:rsid w:val="0092485B"/>
    <w:rsid w:val="00926319"/>
    <w:rsid w:val="00930346"/>
    <w:rsid w:val="009472B7"/>
    <w:rsid w:val="00951D1F"/>
    <w:rsid w:val="0096540C"/>
    <w:rsid w:val="00987005"/>
    <w:rsid w:val="009C1E4A"/>
    <w:rsid w:val="009C1E56"/>
    <w:rsid w:val="009D0148"/>
    <w:rsid w:val="009D4593"/>
    <w:rsid w:val="009D62BC"/>
    <w:rsid w:val="009E38D2"/>
    <w:rsid w:val="009F0164"/>
    <w:rsid w:val="00A00BF7"/>
    <w:rsid w:val="00A02193"/>
    <w:rsid w:val="00A11318"/>
    <w:rsid w:val="00A13549"/>
    <w:rsid w:val="00A33ABD"/>
    <w:rsid w:val="00A346FC"/>
    <w:rsid w:val="00A37850"/>
    <w:rsid w:val="00A44735"/>
    <w:rsid w:val="00A50615"/>
    <w:rsid w:val="00A678CF"/>
    <w:rsid w:val="00A71D58"/>
    <w:rsid w:val="00A81FBC"/>
    <w:rsid w:val="00A825E8"/>
    <w:rsid w:val="00A9249C"/>
    <w:rsid w:val="00A94442"/>
    <w:rsid w:val="00AA08AA"/>
    <w:rsid w:val="00AA13AE"/>
    <w:rsid w:val="00AB2A9F"/>
    <w:rsid w:val="00AB2AA5"/>
    <w:rsid w:val="00AC11BD"/>
    <w:rsid w:val="00AE1A94"/>
    <w:rsid w:val="00AF4E1F"/>
    <w:rsid w:val="00B025B7"/>
    <w:rsid w:val="00B02B78"/>
    <w:rsid w:val="00B0624C"/>
    <w:rsid w:val="00B07145"/>
    <w:rsid w:val="00B119D4"/>
    <w:rsid w:val="00B26537"/>
    <w:rsid w:val="00B316B4"/>
    <w:rsid w:val="00B316C8"/>
    <w:rsid w:val="00B4755F"/>
    <w:rsid w:val="00B53C59"/>
    <w:rsid w:val="00B64F12"/>
    <w:rsid w:val="00B65C81"/>
    <w:rsid w:val="00B73F43"/>
    <w:rsid w:val="00B765FB"/>
    <w:rsid w:val="00B76B31"/>
    <w:rsid w:val="00B97F9E"/>
    <w:rsid w:val="00BA2DCB"/>
    <w:rsid w:val="00BB26E1"/>
    <w:rsid w:val="00BB49F6"/>
    <w:rsid w:val="00BC2EE9"/>
    <w:rsid w:val="00BE04B3"/>
    <w:rsid w:val="00BE236B"/>
    <w:rsid w:val="00BE6503"/>
    <w:rsid w:val="00BE7C74"/>
    <w:rsid w:val="00C045AA"/>
    <w:rsid w:val="00C10C90"/>
    <w:rsid w:val="00C1192C"/>
    <w:rsid w:val="00C244F2"/>
    <w:rsid w:val="00C25C3A"/>
    <w:rsid w:val="00C27729"/>
    <w:rsid w:val="00C33EAF"/>
    <w:rsid w:val="00C36F94"/>
    <w:rsid w:val="00C40A29"/>
    <w:rsid w:val="00C538D0"/>
    <w:rsid w:val="00C80A43"/>
    <w:rsid w:val="00C90352"/>
    <w:rsid w:val="00C949C9"/>
    <w:rsid w:val="00C961F6"/>
    <w:rsid w:val="00C97DC7"/>
    <w:rsid w:val="00CF4AB6"/>
    <w:rsid w:val="00CF7925"/>
    <w:rsid w:val="00D06AE2"/>
    <w:rsid w:val="00D11278"/>
    <w:rsid w:val="00D172D1"/>
    <w:rsid w:val="00D379E1"/>
    <w:rsid w:val="00D4251D"/>
    <w:rsid w:val="00D74E3C"/>
    <w:rsid w:val="00DB3F02"/>
    <w:rsid w:val="00DC39CD"/>
    <w:rsid w:val="00DD3C7A"/>
    <w:rsid w:val="00DD6A7A"/>
    <w:rsid w:val="00DE1291"/>
    <w:rsid w:val="00DF0848"/>
    <w:rsid w:val="00DF132A"/>
    <w:rsid w:val="00DF4F40"/>
    <w:rsid w:val="00DF6F0D"/>
    <w:rsid w:val="00E047A9"/>
    <w:rsid w:val="00E31336"/>
    <w:rsid w:val="00E31908"/>
    <w:rsid w:val="00E41301"/>
    <w:rsid w:val="00E579CC"/>
    <w:rsid w:val="00E76A70"/>
    <w:rsid w:val="00E826FA"/>
    <w:rsid w:val="00E84FD6"/>
    <w:rsid w:val="00E92A0D"/>
    <w:rsid w:val="00E9476E"/>
    <w:rsid w:val="00EA5651"/>
    <w:rsid w:val="00EF1ABD"/>
    <w:rsid w:val="00EF2B08"/>
    <w:rsid w:val="00F06B1A"/>
    <w:rsid w:val="00F153C8"/>
    <w:rsid w:val="00F31755"/>
    <w:rsid w:val="00F377B7"/>
    <w:rsid w:val="00F479EE"/>
    <w:rsid w:val="00F50F6F"/>
    <w:rsid w:val="00F5284D"/>
    <w:rsid w:val="00F537D8"/>
    <w:rsid w:val="00F939B6"/>
    <w:rsid w:val="00F97815"/>
    <w:rsid w:val="00FA266C"/>
    <w:rsid w:val="00FC1C9E"/>
    <w:rsid w:val="00FD0942"/>
    <w:rsid w:val="00FD3786"/>
    <w:rsid w:val="00FE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409CDF5E"/>
  <w15:docId w15:val="{C4408BF4-0D38-4ED0-B022-1FE8D716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
    <w:basedOn w:val="a"/>
    <w:link w:val="af"/>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Заголовок Знак"/>
    <w:basedOn w:val="a0"/>
    <w:link w:val="af1"/>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character" w:customStyle="1" w:styleId="af">
    <w:name w:val="Абзац списка Знак"/>
    <w:aliases w:val="Bullet List Знак,FooterText Знак,numbered Знак"/>
    <w:link w:val="ae"/>
    <w:uiPriority w:val="34"/>
    <w:qFormat/>
    <w:locked/>
    <w:rsid w:val="00D4251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T@ampskk.ru" TargetMode="External"/><Relationship Id="rId4" Type="http://schemas.openxmlformats.org/officeDocument/2006/relationships/settings" Target="settings.xml"/><Relationship Id="rId9" Type="http://schemas.openxmlformats.org/officeDocument/2006/relationships/hyperlink" Target="mailto:IT@ampsk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BFB0-16B2-412A-9AC8-1DA1BD95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28</Pages>
  <Words>9935</Words>
  <Characters>56631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Панкратова Ира Александровна</dc:creator>
  <cp:lastModifiedBy>АМП Служба по госзакупкам</cp:lastModifiedBy>
  <cp:revision>18</cp:revision>
  <cp:lastPrinted>2021-04-15T00:18:00Z</cp:lastPrinted>
  <dcterms:created xsi:type="dcterms:W3CDTF">2021-09-27T01:07:00Z</dcterms:created>
  <dcterms:modified xsi:type="dcterms:W3CDTF">2021-09-27T23:52:00Z</dcterms:modified>
</cp:coreProperties>
</file>